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ADA" w14:textId="77777777" w:rsidR="005C536B" w:rsidRDefault="004769DE">
      <w:pPr>
        <w:spacing w:before="5" w:after="0" w:line="190" w:lineRule="exact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 wp14:anchorId="1A7DEB18" wp14:editId="1A7DEB19">
            <wp:simplePos x="0" y="0"/>
            <wp:positionH relativeFrom="page">
              <wp:posOffset>5857660</wp:posOffset>
            </wp:positionH>
            <wp:positionV relativeFrom="paragraph">
              <wp:posOffset>-442859</wp:posOffset>
            </wp:positionV>
            <wp:extent cx="1097915" cy="11995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DEADB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DC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DD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DE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DF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E0" w14:textId="77777777" w:rsidR="005C536B" w:rsidRDefault="00D877D8" w:rsidP="004769DE">
      <w:pPr>
        <w:spacing w:after="0" w:line="385" w:lineRule="exact"/>
        <w:ind w:left="3288" w:right="5168" w:hanging="45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J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-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Des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ri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ti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n</w:t>
      </w:r>
    </w:p>
    <w:p w14:paraId="1A7DEAE1" w14:textId="77777777" w:rsidR="005C536B" w:rsidRDefault="00D877D8" w:rsidP="004769DE">
      <w:pPr>
        <w:spacing w:before="1" w:after="0" w:line="240" w:lineRule="auto"/>
        <w:ind w:left="2777" w:right="4660" w:hanging="45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st:</w:t>
      </w:r>
      <w:r>
        <w:rPr>
          <w:rFonts w:ascii="Calibri" w:eastAsia="Calibri" w:hAnsi="Calibri" w:cs="Calibri"/>
          <w:b/>
          <w:bCs/>
          <w:spacing w:val="4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Exams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vig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tor</w:t>
      </w:r>
    </w:p>
    <w:p w14:paraId="1A7DEAE2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E3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E4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E5" w14:textId="77777777" w:rsidR="005C536B" w:rsidRDefault="005C536B">
      <w:pPr>
        <w:spacing w:before="10" w:after="0" w:line="220" w:lineRule="exact"/>
      </w:pPr>
    </w:p>
    <w:p w14:paraId="1A7DEAE6" w14:textId="6574CC01" w:rsidR="005C536B" w:rsidRDefault="00D877D8">
      <w:pPr>
        <w:tabs>
          <w:tab w:val="left" w:pos="3340"/>
        </w:tabs>
        <w:spacing w:after="0" w:line="240" w:lineRule="auto"/>
        <w:ind w:left="1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Pr="007E5C3E">
        <w:rPr>
          <w:rFonts w:ascii="Calibri" w:eastAsia="Calibri" w:hAnsi="Calibri" w:cs="Calibri"/>
          <w:b/>
          <w:bCs/>
          <w:sz w:val="24"/>
          <w:szCs w:val="24"/>
        </w:rPr>
        <w:t>Sc</w:t>
      </w:r>
      <w:r w:rsidRPr="007E5C3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7E5C3E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7E5C3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7E5C3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7E5C3E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54420D" w:rsidRPr="007E5C3E">
        <w:rPr>
          <w:rFonts w:ascii="Calibri" w:eastAsia="Calibri" w:hAnsi="Calibri" w:cs="Calibri"/>
          <w:b/>
          <w:bCs/>
          <w:sz w:val="24"/>
          <w:szCs w:val="24"/>
        </w:rPr>
        <w:t xml:space="preserve"> / </w:t>
      </w:r>
      <w:r w:rsidR="007E5C3E" w:rsidRPr="007E5C3E">
        <w:rPr>
          <w:rFonts w:ascii="Calibri" w:eastAsia="Calibri" w:hAnsi="Calibri" w:cs="Calibri"/>
          <w:b/>
          <w:bCs/>
          <w:sz w:val="24"/>
          <w:szCs w:val="24"/>
        </w:rPr>
        <w:t>£13.12 per hour</w:t>
      </w:r>
    </w:p>
    <w:p w14:paraId="1A7DEAE7" w14:textId="77777777" w:rsidR="005C536B" w:rsidRDefault="005C536B">
      <w:pPr>
        <w:spacing w:before="13" w:after="0" w:line="280" w:lineRule="exact"/>
        <w:rPr>
          <w:sz w:val="28"/>
          <w:szCs w:val="28"/>
        </w:rPr>
      </w:pPr>
    </w:p>
    <w:p w14:paraId="1A7DEAE8" w14:textId="77777777" w:rsidR="005C536B" w:rsidRDefault="00D877D8">
      <w:pPr>
        <w:tabs>
          <w:tab w:val="left" w:pos="3340"/>
        </w:tabs>
        <w:spacing w:after="0" w:line="240" w:lineRule="auto"/>
        <w:ind w:left="1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Pr="0054420D">
        <w:rPr>
          <w:rFonts w:ascii="Calibri" w:eastAsia="Calibri" w:hAnsi="Calibri" w:cs="Calibri"/>
          <w:sz w:val="24"/>
          <w:szCs w:val="24"/>
        </w:rPr>
        <w:t>Exa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54420D">
        <w:rPr>
          <w:rFonts w:ascii="Calibri" w:eastAsia="Calibri" w:hAnsi="Calibri" w:cs="Calibri"/>
          <w:spacing w:val="1"/>
          <w:sz w:val="24"/>
          <w:szCs w:val="24"/>
        </w:rPr>
        <w:t>in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4420D">
        <w:rPr>
          <w:rFonts w:ascii="Calibri" w:eastAsia="Calibri" w:hAnsi="Calibri" w:cs="Calibri"/>
          <w:sz w:val="24"/>
          <w:szCs w:val="24"/>
        </w:rPr>
        <w:t>t</w:t>
      </w:r>
      <w:r w:rsidRPr="0054420D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54420D">
        <w:rPr>
          <w:rFonts w:ascii="Calibri" w:eastAsia="Calibri" w:hAnsi="Calibri" w:cs="Calibri"/>
          <w:sz w:val="24"/>
          <w:szCs w:val="24"/>
        </w:rPr>
        <w:t>o</w:t>
      </w:r>
      <w:r w:rsidRPr="0054420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420D">
        <w:rPr>
          <w:rFonts w:ascii="Calibri" w:eastAsia="Calibri" w:hAnsi="Calibri" w:cs="Calibri"/>
          <w:sz w:val="24"/>
          <w:szCs w:val="24"/>
        </w:rPr>
        <w:t>s</w:t>
      </w:r>
      <w:r w:rsidRPr="0054420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Ma</w:t>
      </w:r>
      <w:r w:rsidRPr="0054420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age</w:t>
      </w:r>
      <w:r w:rsidRPr="0054420D">
        <w:rPr>
          <w:rFonts w:ascii="Calibri" w:eastAsia="Calibri" w:hAnsi="Calibri" w:cs="Calibri"/>
          <w:sz w:val="24"/>
          <w:szCs w:val="24"/>
        </w:rPr>
        <w:t>r</w:t>
      </w:r>
    </w:p>
    <w:p w14:paraId="1A7DEAE9" w14:textId="77777777" w:rsidR="005C536B" w:rsidRDefault="005C536B">
      <w:pPr>
        <w:spacing w:before="15" w:after="0" w:line="280" w:lineRule="exact"/>
        <w:rPr>
          <w:sz w:val="28"/>
          <w:szCs w:val="28"/>
        </w:rPr>
      </w:pPr>
    </w:p>
    <w:p w14:paraId="1A7DEAEA" w14:textId="63664798" w:rsidR="004769DE" w:rsidRPr="000C1966" w:rsidRDefault="00D877D8">
      <w:pPr>
        <w:tabs>
          <w:tab w:val="left" w:pos="3360"/>
        </w:tabs>
        <w:spacing w:after="0" w:line="240" w:lineRule="auto"/>
        <w:ind w:left="3368" w:right="1794" w:hanging="32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Pr="000C1966">
        <w:rPr>
          <w:rFonts w:ascii="Calibri" w:eastAsia="Calibri" w:hAnsi="Calibri" w:cs="Calibri"/>
          <w:sz w:val="24"/>
          <w:szCs w:val="24"/>
        </w:rPr>
        <w:t>C</w:t>
      </w:r>
      <w:r w:rsidRPr="000C1966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0C1966">
        <w:rPr>
          <w:rFonts w:ascii="Calibri" w:eastAsia="Calibri" w:hAnsi="Calibri" w:cs="Calibri"/>
          <w:sz w:val="24"/>
          <w:szCs w:val="24"/>
        </w:rPr>
        <w:t>s</w:t>
      </w:r>
      <w:r w:rsidRPr="000C1966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0C1966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0C1966">
        <w:rPr>
          <w:rFonts w:ascii="Calibri" w:eastAsia="Calibri" w:hAnsi="Calibri" w:cs="Calibri"/>
          <w:sz w:val="24"/>
          <w:szCs w:val="24"/>
        </w:rPr>
        <w:t>l</w:t>
      </w:r>
      <w:r w:rsidRPr="000C1966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C1966">
        <w:rPr>
          <w:rFonts w:ascii="Calibri" w:eastAsia="Calibri" w:hAnsi="Calibri" w:cs="Calibri"/>
          <w:sz w:val="24"/>
          <w:szCs w:val="24"/>
        </w:rPr>
        <w:t>-</w:t>
      </w:r>
      <w:r w:rsidRPr="000C196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C1966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0C1966">
        <w:rPr>
          <w:rFonts w:ascii="Calibri" w:eastAsia="Calibri" w:hAnsi="Calibri" w:cs="Calibri"/>
          <w:sz w:val="24"/>
          <w:szCs w:val="24"/>
        </w:rPr>
        <w:t>s</w:t>
      </w:r>
      <w:r w:rsidRPr="000C1966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C1966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0C1966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C1966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0C1966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C1966">
        <w:rPr>
          <w:rFonts w:ascii="Calibri" w:eastAsia="Calibri" w:hAnsi="Calibri" w:cs="Calibri"/>
          <w:sz w:val="24"/>
          <w:szCs w:val="24"/>
        </w:rPr>
        <w:t>s</w:t>
      </w:r>
      <w:r w:rsidRPr="000C1966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0C1966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C1966">
        <w:rPr>
          <w:rFonts w:ascii="Calibri" w:eastAsia="Calibri" w:hAnsi="Calibri" w:cs="Calibri"/>
          <w:sz w:val="24"/>
          <w:szCs w:val="24"/>
        </w:rPr>
        <w:t>d</w:t>
      </w:r>
      <w:r w:rsidRPr="000C1966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0C1966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0C1966">
        <w:rPr>
          <w:rFonts w:ascii="Calibri" w:eastAsia="Calibri" w:hAnsi="Calibri" w:cs="Calibri"/>
          <w:sz w:val="24"/>
          <w:szCs w:val="24"/>
        </w:rPr>
        <w:t>y</w:t>
      </w:r>
      <w:r w:rsidRPr="000C1966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C1966">
        <w:rPr>
          <w:rFonts w:ascii="Calibri" w:eastAsia="Calibri" w:hAnsi="Calibri" w:cs="Calibri"/>
          <w:sz w:val="24"/>
          <w:szCs w:val="24"/>
        </w:rPr>
        <w:t>t</w:t>
      </w:r>
      <w:r w:rsidRPr="000C1966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0C1966">
        <w:rPr>
          <w:rFonts w:ascii="Calibri" w:eastAsia="Calibri" w:hAnsi="Calibri" w:cs="Calibri"/>
          <w:sz w:val="24"/>
          <w:szCs w:val="24"/>
        </w:rPr>
        <w:t>e</w:t>
      </w:r>
      <w:r w:rsidRPr="000C196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50A15" w:rsidRPr="000C1966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0C1966">
        <w:rPr>
          <w:rFonts w:ascii="Calibri" w:eastAsia="Calibri" w:hAnsi="Calibri" w:cs="Calibri"/>
          <w:sz w:val="24"/>
          <w:szCs w:val="24"/>
        </w:rPr>
        <w:t>xa</w:t>
      </w:r>
      <w:r w:rsidRPr="000C1966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1C3292" w:rsidRPr="000C1966">
        <w:rPr>
          <w:rFonts w:ascii="Calibri" w:eastAsia="Calibri" w:hAnsi="Calibri" w:cs="Calibri"/>
          <w:sz w:val="24"/>
          <w:szCs w:val="24"/>
        </w:rPr>
        <w:t>s</w:t>
      </w:r>
      <w:r w:rsidRPr="000C1966">
        <w:rPr>
          <w:rFonts w:ascii="Calibri" w:eastAsia="Calibri" w:hAnsi="Calibri" w:cs="Calibri"/>
          <w:sz w:val="24"/>
          <w:szCs w:val="24"/>
        </w:rPr>
        <w:t xml:space="preserve"> </w:t>
      </w:r>
      <w:r w:rsidR="00750A15" w:rsidRPr="000C1966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0C1966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0C1966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0C1966">
        <w:rPr>
          <w:rFonts w:ascii="Calibri" w:eastAsia="Calibri" w:hAnsi="Calibri" w:cs="Calibri"/>
          <w:spacing w:val="-1"/>
          <w:sz w:val="24"/>
          <w:szCs w:val="24"/>
        </w:rPr>
        <w:t>age</w:t>
      </w:r>
      <w:r w:rsidRPr="000C1966">
        <w:rPr>
          <w:rFonts w:ascii="Calibri" w:eastAsia="Calibri" w:hAnsi="Calibri" w:cs="Calibri"/>
          <w:sz w:val="24"/>
          <w:szCs w:val="24"/>
        </w:rPr>
        <w:t>r</w:t>
      </w:r>
      <w:r w:rsidRPr="000C196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1A7DEAEB" w14:textId="77777777" w:rsidR="004769DE" w:rsidRPr="000C1966" w:rsidRDefault="004769DE">
      <w:pPr>
        <w:tabs>
          <w:tab w:val="left" w:pos="3360"/>
        </w:tabs>
        <w:spacing w:after="0" w:line="240" w:lineRule="auto"/>
        <w:ind w:left="3368" w:right="1794" w:hanging="3255"/>
        <w:rPr>
          <w:rFonts w:ascii="Calibri" w:eastAsia="Calibri" w:hAnsi="Calibri" w:cs="Calibri"/>
          <w:sz w:val="24"/>
          <w:szCs w:val="24"/>
        </w:rPr>
      </w:pPr>
      <w:r w:rsidRPr="000C1966">
        <w:rPr>
          <w:rFonts w:ascii="Calibri" w:eastAsia="Calibri" w:hAnsi="Calibri" w:cs="Calibri"/>
          <w:sz w:val="24"/>
          <w:szCs w:val="24"/>
        </w:rPr>
        <w:tab/>
        <w:t>Usually within the range 8.00am – 5.30pm</w:t>
      </w:r>
    </w:p>
    <w:p w14:paraId="1A7DEAEC" w14:textId="77777777" w:rsidR="00750A15" w:rsidRPr="000C1966" w:rsidRDefault="00750A15">
      <w:pPr>
        <w:tabs>
          <w:tab w:val="left" w:pos="3360"/>
        </w:tabs>
        <w:spacing w:after="0" w:line="240" w:lineRule="auto"/>
        <w:ind w:left="3368" w:right="1794" w:hanging="3255"/>
        <w:rPr>
          <w:rFonts w:ascii="Calibri" w:eastAsia="Calibri" w:hAnsi="Calibri" w:cs="Calibri"/>
          <w:sz w:val="24"/>
          <w:szCs w:val="24"/>
        </w:rPr>
      </w:pPr>
      <w:r w:rsidRPr="000C1966">
        <w:rPr>
          <w:rFonts w:ascii="Calibri" w:eastAsia="Calibri" w:hAnsi="Calibri" w:cs="Calibri"/>
          <w:sz w:val="24"/>
          <w:szCs w:val="24"/>
        </w:rPr>
        <w:tab/>
        <w:t>Must be available 3 full days or 5 mornings/afternoons per week during exam periods</w:t>
      </w:r>
      <w:r w:rsidR="0019789D" w:rsidRPr="000C1966">
        <w:rPr>
          <w:rFonts w:ascii="Calibri" w:eastAsia="Calibri" w:hAnsi="Calibri" w:cs="Calibri"/>
          <w:sz w:val="24"/>
          <w:szCs w:val="24"/>
        </w:rPr>
        <w:t xml:space="preserve"> </w:t>
      </w:r>
    </w:p>
    <w:p w14:paraId="1A7DEAED" w14:textId="77777777" w:rsidR="005C536B" w:rsidRDefault="005C536B">
      <w:pPr>
        <w:spacing w:before="13" w:after="0" w:line="280" w:lineRule="exact"/>
        <w:rPr>
          <w:sz w:val="28"/>
          <w:szCs w:val="28"/>
        </w:rPr>
      </w:pPr>
    </w:p>
    <w:p w14:paraId="1A7DEAEE" w14:textId="77777777" w:rsidR="005C536B" w:rsidRPr="0054420D" w:rsidRDefault="00D877D8" w:rsidP="000C1966">
      <w:pPr>
        <w:tabs>
          <w:tab w:val="left" w:pos="3360"/>
          <w:tab w:val="left" w:pos="6521"/>
        </w:tabs>
        <w:spacing w:after="0" w:line="240" w:lineRule="auto"/>
        <w:ind w:left="3375" w:right="3725" w:hanging="32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Exa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="004769DE" w:rsidRPr="0054420D">
        <w:rPr>
          <w:rFonts w:ascii="Calibri" w:eastAsia="Calibri" w:hAnsi="Calibri" w:cs="Calibri"/>
          <w:sz w:val="24"/>
          <w:szCs w:val="24"/>
        </w:rPr>
        <w:t xml:space="preserve">Examinations take place during certain weeks from </w:t>
      </w:r>
      <w:r w:rsidRPr="0054420D">
        <w:rPr>
          <w:rFonts w:ascii="Calibri" w:eastAsia="Calibri" w:hAnsi="Calibri" w:cs="Calibri"/>
          <w:sz w:val="24"/>
          <w:szCs w:val="24"/>
        </w:rPr>
        <w:t>N</w:t>
      </w:r>
      <w:r w:rsidRPr="0054420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420D">
        <w:rPr>
          <w:rFonts w:ascii="Calibri" w:eastAsia="Calibri" w:hAnsi="Calibri" w:cs="Calibri"/>
          <w:sz w:val="24"/>
          <w:szCs w:val="24"/>
        </w:rPr>
        <w:t>v</w:t>
      </w:r>
      <w:r w:rsidRPr="0054420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54420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420D">
        <w:rPr>
          <w:rFonts w:ascii="Calibri" w:eastAsia="Calibri" w:hAnsi="Calibri" w:cs="Calibri"/>
          <w:sz w:val="24"/>
          <w:szCs w:val="24"/>
        </w:rPr>
        <w:t xml:space="preserve">r </w:t>
      </w:r>
      <w:r w:rsidR="00996973" w:rsidRPr="0054420D">
        <w:rPr>
          <w:rFonts w:ascii="Calibri" w:eastAsia="Calibri" w:hAnsi="Calibri" w:cs="Calibri"/>
          <w:sz w:val="24"/>
          <w:szCs w:val="24"/>
        </w:rPr>
        <w:t xml:space="preserve">to </w:t>
      </w:r>
      <w:r w:rsidR="004769DE" w:rsidRPr="0054420D">
        <w:rPr>
          <w:rFonts w:ascii="Calibri" w:eastAsia="Calibri" w:hAnsi="Calibri" w:cs="Calibri"/>
          <w:sz w:val="24"/>
          <w:szCs w:val="24"/>
        </w:rPr>
        <w:t>April</w:t>
      </w:r>
      <w:r w:rsidR="00996973" w:rsidRPr="0054420D">
        <w:rPr>
          <w:rFonts w:ascii="Calibri" w:eastAsia="Calibri" w:hAnsi="Calibri" w:cs="Calibri"/>
          <w:sz w:val="24"/>
          <w:szCs w:val="24"/>
        </w:rPr>
        <w:t xml:space="preserve"> (inclusive)</w:t>
      </w:r>
      <w:r w:rsidR="004769DE" w:rsidRPr="0054420D">
        <w:rPr>
          <w:rFonts w:ascii="Calibri" w:eastAsia="Calibri" w:hAnsi="Calibri" w:cs="Calibri"/>
          <w:sz w:val="24"/>
          <w:szCs w:val="24"/>
        </w:rPr>
        <w:t>, and then weekly during May and Ju</w:t>
      </w:r>
      <w:r w:rsidR="0019789D" w:rsidRPr="0054420D">
        <w:rPr>
          <w:rFonts w:ascii="Calibri" w:eastAsia="Calibri" w:hAnsi="Calibri" w:cs="Calibri"/>
          <w:sz w:val="24"/>
          <w:szCs w:val="24"/>
        </w:rPr>
        <w:t>ne (excluding college holidays)</w:t>
      </w:r>
    </w:p>
    <w:p w14:paraId="1A7DEAEF" w14:textId="77777777" w:rsidR="0019789D" w:rsidRPr="0054420D" w:rsidRDefault="0019789D" w:rsidP="000C1966">
      <w:pPr>
        <w:tabs>
          <w:tab w:val="left" w:pos="3360"/>
          <w:tab w:val="left" w:pos="6521"/>
        </w:tabs>
        <w:spacing w:after="0" w:line="240" w:lineRule="auto"/>
        <w:ind w:left="3375" w:right="3725" w:hanging="3262"/>
        <w:jc w:val="both"/>
        <w:rPr>
          <w:rFonts w:ascii="Calibri" w:eastAsia="Calibri" w:hAnsi="Calibri" w:cs="Calibri"/>
          <w:sz w:val="24"/>
          <w:szCs w:val="24"/>
        </w:rPr>
      </w:pPr>
      <w:r w:rsidRPr="0054420D">
        <w:rPr>
          <w:rFonts w:ascii="Calibri" w:eastAsia="Calibri" w:hAnsi="Calibri" w:cs="Calibri"/>
          <w:sz w:val="24"/>
          <w:szCs w:val="24"/>
        </w:rPr>
        <w:tab/>
        <w:t>Exam weeks will be notified in advance at the start of the academic year</w:t>
      </w:r>
    </w:p>
    <w:p w14:paraId="1A7DEAF0" w14:textId="77777777" w:rsidR="005C536B" w:rsidRDefault="005C536B">
      <w:pPr>
        <w:spacing w:before="13" w:after="0" w:line="280" w:lineRule="exact"/>
        <w:rPr>
          <w:sz w:val="28"/>
          <w:szCs w:val="28"/>
        </w:rPr>
      </w:pPr>
    </w:p>
    <w:p w14:paraId="1A7DEAF1" w14:textId="77777777" w:rsidR="005C536B" w:rsidRPr="0054420D" w:rsidRDefault="00D877D8">
      <w:pPr>
        <w:tabs>
          <w:tab w:val="left" w:pos="3360"/>
        </w:tabs>
        <w:spacing w:after="0" w:line="289" w:lineRule="exact"/>
        <w:ind w:left="11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="0019789D" w:rsidRPr="0054420D">
        <w:rPr>
          <w:rFonts w:ascii="Calibri" w:eastAsia="Calibri" w:hAnsi="Calibri" w:cs="Calibri"/>
          <w:sz w:val="24"/>
          <w:szCs w:val="24"/>
        </w:rPr>
        <w:t xml:space="preserve">Paid </w:t>
      </w:r>
      <w:r w:rsidRPr="0054420D">
        <w:rPr>
          <w:rFonts w:ascii="Calibri" w:eastAsia="Calibri" w:hAnsi="Calibri" w:cs="Calibri"/>
          <w:spacing w:val="1"/>
          <w:sz w:val="24"/>
          <w:szCs w:val="24"/>
        </w:rPr>
        <w:t>In</w:t>
      </w:r>
      <w:r w:rsidRPr="0054420D">
        <w:rPr>
          <w:rFonts w:ascii="Calibri" w:eastAsia="Calibri" w:hAnsi="Calibri" w:cs="Calibri"/>
          <w:sz w:val="24"/>
          <w:szCs w:val="24"/>
        </w:rPr>
        <w:t>vigi</w:t>
      </w:r>
      <w:r w:rsidRPr="0054420D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4420D">
        <w:rPr>
          <w:rFonts w:ascii="Calibri" w:eastAsia="Calibri" w:hAnsi="Calibri" w:cs="Calibri"/>
          <w:sz w:val="24"/>
          <w:szCs w:val="24"/>
        </w:rPr>
        <w:t>t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420D">
        <w:rPr>
          <w:rFonts w:ascii="Calibri" w:eastAsia="Calibri" w:hAnsi="Calibri" w:cs="Calibri"/>
          <w:sz w:val="24"/>
          <w:szCs w:val="24"/>
        </w:rPr>
        <w:t>r</w:t>
      </w:r>
      <w:r w:rsidRPr="0054420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4420D">
        <w:rPr>
          <w:rFonts w:ascii="Calibri" w:eastAsia="Calibri" w:hAnsi="Calibri" w:cs="Calibri"/>
          <w:spacing w:val="1"/>
          <w:sz w:val="24"/>
          <w:szCs w:val="24"/>
        </w:rPr>
        <w:t>Tr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ai</w:t>
      </w:r>
      <w:r w:rsidRPr="0054420D">
        <w:rPr>
          <w:rFonts w:ascii="Calibri" w:eastAsia="Calibri" w:hAnsi="Calibri" w:cs="Calibri"/>
          <w:spacing w:val="1"/>
          <w:sz w:val="24"/>
          <w:szCs w:val="24"/>
        </w:rPr>
        <w:t>nin</w:t>
      </w:r>
      <w:r w:rsidRPr="0054420D">
        <w:rPr>
          <w:rFonts w:ascii="Calibri" w:eastAsia="Calibri" w:hAnsi="Calibri" w:cs="Calibri"/>
          <w:sz w:val="24"/>
          <w:szCs w:val="24"/>
        </w:rPr>
        <w:t>g</w:t>
      </w:r>
      <w:r w:rsidRPr="0054420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54420D">
        <w:rPr>
          <w:rFonts w:ascii="Calibri" w:eastAsia="Calibri" w:hAnsi="Calibri" w:cs="Calibri"/>
          <w:sz w:val="24"/>
          <w:szCs w:val="24"/>
        </w:rPr>
        <w:t>D</w:t>
      </w:r>
      <w:r w:rsidRPr="0054420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54420D">
        <w:rPr>
          <w:rFonts w:ascii="Calibri" w:eastAsia="Calibri" w:hAnsi="Calibri" w:cs="Calibri"/>
          <w:sz w:val="24"/>
          <w:szCs w:val="24"/>
        </w:rPr>
        <w:t>y</w:t>
      </w:r>
      <w:r w:rsidR="00996973" w:rsidRPr="0054420D">
        <w:rPr>
          <w:rFonts w:ascii="Calibri" w:eastAsia="Calibri" w:hAnsi="Calibri" w:cs="Calibri"/>
          <w:sz w:val="24"/>
          <w:szCs w:val="24"/>
        </w:rPr>
        <w:t xml:space="preserve"> – annually</w:t>
      </w:r>
    </w:p>
    <w:p w14:paraId="1A7DEAF2" w14:textId="77777777" w:rsidR="0019789D" w:rsidRPr="0054420D" w:rsidRDefault="0019789D">
      <w:pPr>
        <w:tabs>
          <w:tab w:val="left" w:pos="3360"/>
        </w:tabs>
        <w:spacing w:after="0" w:line="289" w:lineRule="exact"/>
        <w:ind w:left="113" w:right="-20"/>
        <w:rPr>
          <w:rFonts w:ascii="Calibri" w:eastAsia="Calibri" w:hAnsi="Calibri" w:cs="Calibri"/>
          <w:sz w:val="24"/>
          <w:szCs w:val="24"/>
        </w:rPr>
      </w:pPr>
      <w:r w:rsidRPr="0054420D">
        <w:rPr>
          <w:rFonts w:ascii="Calibri" w:eastAsia="Calibri" w:hAnsi="Calibri" w:cs="Calibri"/>
          <w:sz w:val="24"/>
          <w:szCs w:val="24"/>
        </w:rPr>
        <w:tab/>
        <w:t xml:space="preserve">Additional training on an </w:t>
      </w:r>
      <w:proofErr w:type="spellStart"/>
      <w:r w:rsidRPr="0054420D">
        <w:rPr>
          <w:rFonts w:ascii="Calibri" w:eastAsia="Calibri" w:hAnsi="Calibri" w:cs="Calibri"/>
          <w:sz w:val="24"/>
          <w:szCs w:val="24"/>
        </w:rPr>
        <w:t>adhoc</w:t>
      </w:r>
      <w:proofErr w:type="spellEnd"/>
      <w:r w:rsidRPr="0054420D">
        <w:rPr>
          <w:rFonts w:ascii="Calibri" w:eastAsia="Calibri" w:hAnsi="Calibri" w:cs="Calibri"/>
          <w:sz w:val="24"/>
          <w:szCs w:val="24"/>
        </w:rPr>
        <w:t xml:space="preserve"> basis – also paid</w:t>
      </w:r>
    </w:p>
    <w:p w14:paraId="1A7DEAF3" w14:textId="77777777" w:rsidR="005C536B" w:rsidRDefault="005C536B">
      <w:pPr>
        <w:spacing w:before="3" w:after="0" w:line="130" w:lineRule="exact"/>
        <w:rPr>
          <w:sz w:val="13"/>
          <w:szCs w:val="13"/>
        </w:rPr>
      </w:pPr>
    </w:p>
    <w:p w14:paraId="1A7DEAF4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F5" w14:textId="77777777" w:rsidR="005C536B" w:rsidRDefault="005C536B">
      <w:pPr>
        <w:spacing w:after="0" w:line="200" w:lineRule="exact"/>
        <w:rPr>
          <w:sz w:val="20"/>
          <w:szCs w:val="20"/>
        </w:rPr>
      </w:pPr>
    </w:p>
    <w:p w14:paraId="1A7DEAF6" w14:textId="77777777" w:rsidR="005C536B" w:rsidRDefault="00D877D8">
      <w:pPr>
        <w:spacing w:before="4" w:after="0" w:line="240" w:lineRule="auto"/>
        <w:ind w:left="113" w:right="-20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Main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se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he po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:</w:t>
      </w:r>
    </w:p>
    <w:p w14:paraId="66141371" w14:textId="77777777" w:rsidR="005C56BD" w:rsidRDefault="005C56BD">
      <w:pPr>
        <w:spacing w:before="4" w:after="0" w:line="240" w:lineRule="auto"/>
        <w:ind w:left="113" w:right="-20"/>
        <w:rPr>
          <w:rFonts w:ascii="Calibri" w:eastAsia="Calibri" w:hAnsi="Calibri" w:cs="Calibri"/>
          <w:sz w:val="28"/>
          <w:szCs w:val="28"/>
        </w:rPr>
      </w:pPr>
    </w:p>
    <w:p w14:paraId="1A7DEAF7" w14:textId="77777777" w:rsidR="005C536B" w:rsidRDefault="005C536B">
      <w:pPr>
        <w:spacing w:before="1" w:after="0" w:line="120" w:lineRule="exact"/>
        <w:rPr>
          <w:sz w:val="12"/>
          <w:szCs w:val="12"/>
        </w:rPr>
      </w:pPr>
    </w:p>
    <w:p w14:paraId="1A7DEAF8" w14:textId="135D3095" w:rsidR="00996973" w:rsidRPr="005C56BD" w:rsidRDefault="00996973" w:rsidP="005C56BD">
      <w:pPr>
        <w:pStyle w:val="ListParagraph"/>
        <w:widowControl/>
        <w:numPr>
          <w:ilvl w:val="0"/>
          <w:numId w:val="2"/>
        </w:numPr>
        <w:spacing w:line="360" w:lineRule="auto"/>
        <w:ind w:right="697"/>
        <w:jc w:val="both"/>
        <w:rPr>
          <w:rFonts w:cstheme="minorHAnsi"/>
          <w:lang w:val="en-GB"/>
        </w:rPr>
      </w:pPr>
      <w:r w:rsidRPr="005C56BD">
        <w:rPr>
          <w:rFonts w:cstheme="minorHAnsi"/>
          <w:lang w:val="en-GB"/>
        </w:rPr>
        <w:t xml:space="preserve">To be part of a team of invigilators to ensure the smooth running of ASFC examinations.  </w:t>
      </w:r>
    </w:p>
    <w:p w14:paraId="1A7DEAF9" w14:textId="77777777" w:rsidR="00996973" w:rsidRPr="005C56BD" w:rsidRDefault="00996973" w:rsidP="005C56BD">
      <w:pPr>
        <w:pStyle w:val="ListParagraph"/>
        <w:widowControl/>
        <w:numPr>
          <w:ilvl w:val="0"/>
          <w:numId w:val="2"/>
        </w:numPr>
        <w:spacing w:line="360" w:lineRule="auto"/>
        <w:ind w:right="697"/>
        <w:jc w:val="both"/>
        <w:rPr>
          <w:rFonts w:cstheme="minorHAnsi"/>
          <w:lang w:val="en-GB"/>
        </w:rPr>
      </w:pPr>
      <w:r w:rsidRPr="005C56BD">
        <w:rPr>
          <w:rFonts w:cstheme="minorHAnsi"/>
          <w:lang w:val="en-GB"/>
        </w:rPr>
        <w:t>To ensure the fair and proper conduct of examination</w:t>
      </w:r>
      <w:r w:rsidR="00297563" w:rsidRPr="005C56BD">
        <w:rPr>
          <w:rFonts w:cstheme="minorHAnsi"/>
          <w:lang w:val="en-GB"/>
        </w:rPr>
        <w:t xml:space="preserve">s, </w:t>
      </w:r>
      <w:r w:rsidRPr="005C56BD">
        <w:rPr>
          <w:rFonts w:cstheme="minorHAnsi"/>
          <w:lang w:val="en-GB"/>
        </w:rPr>
        <w:t>at all times operating under the regulations laid down by the relevant authorities.</w:t>
      </w:r>
    </w:p>
    <w:p w14:paraId="1A7DEAFA" w14:textId="77777777" w:rsidR="00996973" w:rsidRPr="005C56BD" w:rsidRDefault="00996973" w:rsidP="005C56BD">
      <w:pPr>
        <w:pStyle w:val="ListParagraph"/>
        <w:widowControl/>
        <w:numPr>
          <w:ilvl w:val="0"/>
          <w:numId w:val="2"/>
        </w:numPr>
        <w:spacing w:line="360" w:lineRule="auto"/>
        <w:ind w:right="697"/>
        <w:jc w:val="both"/>
        <w:rPr>
          <w:rFonts w:cstheme="minorHAnsi"/>
          <w:lang w:val="en-GB"/>
        </w:rPr>
      </w:pPr>
      <w:r w:rsidRPr="005C56BD">
        <w:rPr>
          <w:rFonts w:cstheme="minorHAnsi"/>
          <w:lang w:val="en-GB"/>
        </w:rPr>
        <w:t>To perform the relevant administrative tasks before, during and after the examination with accuracy and in accordance with the regulations.</w:t>
      </w:r>
    </w:p>
    <w:p w14:paraId="1A7DEAFB" w14:textId="45A14CC2" w:rsidR="00996973" w:rsidRPr="005C56BD" w:rsidRDefault="00996973" w:rsidP="005C56BD">
      <w:pPr>
        <w:pStyle w:val="ListParagraph"/>
        <w:widowControl/>
        <w:numPr>
          <w:ilvl w:val="0"/>
          <w:numId w:val="2"/>
        </w:numPr>
        <w:spacing w:line="360" w:lineRule="auto"/>
        <w:ind w:right="697"/>
        <w:jc w:val="both"/>
        <w:rPr>
          <w:rFonts w:cstheme="minorHAnsi"/>
          <w:lang w:val="en-GB"/>
        </w:rPr>
      </w:pPr>
      <w:r w:rsidRPr="005C56BD">
        <w:rPr>
          <w:rFonts w:cstheme="minorHAnsi"/>
          <w:lang w:val="en-GB"/>
        </w:rPr>
        <w:t xml:space="preserve">To work under the guidance of the Examinations Manager, the Examinations Administration team and more experienced </w:t>
      </w:r>
      <w:r w:rsidR="004C4CC8">
        <w:rPr>
          <w:rFonts w:cstheme="minorHAnsi"/>
          <w:lang w:val="en-GB"/>
        </w:rPr>
        <w:t>Key</w:t>
      </w:r>
      <w:r w:rsidRPr="005C56BD">
        <w:rPr>
          <w:rFonts w:cstheme="minorHAnsi"/>
          <w:lang w:val="en-GB"/>
        </w:rPr>
        <w:t xml:space="preserve"> Invigilators as relevant.</w:t>
      </w:r>
    </w:p>
    <w:p w14:paraId="1A7DEAFC" w14:textId="3B3A06B1" w:rsidR="00996973" w:rsidRPr="005C56BD" w:rsidRDefault="00996973" w:rsidP="005C56BD">
      <w:pPr>
        <w:pStyle w:val="ListParagraph"/>
        <w:widowControl/>
        <w:numPr>
          <w:ilvl w:val="0"/>
          <w:numId w:val="2"/>
        </w:numPr>
        <w:spacing w:line="360" w:lineRule="auto"/>
        <w:ind w:right="697"/>
        <w:jc w:val="both"/>
        <w:rPr>
          <w:rFonts w:cstheme="minorHAnsi"/>
          <w:lang w:val="en-GB"/>
        </w:rPr>
      </w:pPr>
      <w:r w:rsidRPr="005C56BD">
        <w:rPr>
          <w:rFonts w:cstheme="minorHAnsi"/>
          <w:lang w:val="en-GB"/>
        </w:rPr>
        <w:t>On occasions</w:t>
      </w:r>
      <w:r w:rsidR="004C4CC8">
        <w:rPr>
          <w:rFonts w:cstheme="minorHAnsi"/>
          <w:lang w:val="en-GB"/>
        </w:rPr>
        <w:t xml:space="preserve">, </w:t>
      </w:r>
      <w:r w:rsidRPr="005C56BD">
        <w:rPr>
          <w:rFonts w:cstheme="minorHAnsi"/>
          <w:lang w:val="en-GB"/>
        </w:rPr>
        <w:t>to act as the sole invigilator in a venue.</w:t>
      </w:r>
    </w:p>
    <w:p w14:paraId="78082663" w14:textId="2CC3ED3D" w:rsidR="005C56BD" w:rsidRDefault="00FB349D" w:rsidP="005C56BD">
      <w:pPr>
        <w:pStyle w:val="ListParagraph"/>
        <w:widowControl/>
        <w:numPr>
          <w:ilvl w:val="0"/>
          <w:numId w:val="2"/>
        </w:numPr>
        <w:spacing w:line="360" w:lineRule="auto"/>
        <w:ind w:right="697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When/if</w:t>
      </w:r>
      <w:r w:rsidR="00996973" w:rsidRPr="005C56BD">
        <w:rPr>
          <w:rFonts w:cstheme="minorHAnsi"/>
          <w:lang w:val="en-GB"/>
        </w:rPr>
        <w:t xml:space="preserve"> suitably trained, to act as the </w:t>
      </w:r>
      <w:r>
        <w:rPr>
          <w:rFonts w:cstheme="minorHAnsi"/>
          <w:lang w:val="en-GB"/>
        </w:rPr>
        <w:t>Key</w:t>
      </w:r>
      <w:r w:rsidR="00996973" w:rsidRPr="005C56BD">
        <w:rPr>
          <w:rFonts w:cstheme="minorHAnsi"/>
          <w:lang w:val="en-GB"/>
        </w:rPr>
        <w:t xml:space="preserve"> invigilator in a venue when required.</w:t>
      </w:r>
      <w:r w:rsidR="00297563" w:rsidRPr="005C56BD">
        <w:rPr>
          <w:rFonts w:cstheme="minorHAnsi"/>
          <w:lang w:val="en-GB"/>
        </w:rPr>
        <w:t xml:space="preserve"> </w:t>
      </w:r>
    </w:p>
    <w:p w14:paraId="53B1B680" w14:textId="331AB961" w:rsidR="00FB349D" w:rsidRDefault="00FB349D" w:rsidP="005C56BD">
      <w:pPr>
        <w:pStyle w:val="ListParagraph"/>
        <w:widowControl/>
        <w:numPr>
          <w:ilvl w:val="0"/>
          <w:numId w:val="2"/>
        </w:numPr>
        <w:spacing w:line="360" w:lineRule="auto"/>
        <w:ind w:right="697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To process </w:t>
      </w:r>
      <w:r w:rsidR="001B0D86">
        <w:rPr>
          <w:rFonts w:cstheme="minorHAnsi"/>
          <w:lang w:val="en-GB"/>
        </w:rPr>
        <w:t>online p</w:t>
      </w:r>
      <w:r>
        <w:rPr>
          <w:rFonts w:cstheme="minorHAnsi"/>
          <w:lang w:val="en-GB"/>
        </w:rPr>
        <w:t xml:space="preserve">ay </w:t>
      </w:r>
      <w:r w:rsidR="001B0D86">
        <w:rPr>
          <w:rFonts w:cstheme="minorHAnsi"/>
          <w:lang w:val="en-GB"/>
        </w:rPr>
        <w:t>c</w:t>
      </w:r>
      <w:r>
        <w:rPr>
          <w:rFonts w:cstheme="minorHAnsi"/>
          <w:lang w:val="en-GB"/>
        </w:rPr>
        <w:t xml:space="preserve">laims via ASFC online </w:t>
      </w:r>
      <w:r w:rsidR="001B0D86">
        <w:rPr>
          <w:rFonts w:cstheme="minorHAnsi"/>
          <w:lang w:val="en-GB"/>
        </w:rPr>
        <w:t>Payroll system. (Not difficult - training provided)</w:t>
      </w:r>
    </w:p>
    <w:p w14:paraId="31738270" w14:textId="77777777" w:rsidR="005C56BD" w:rsidRDefault="005C56BD" w:rsidP="005C56BD">
      <w:pPr>
        <w:pStyle w:val="ListParagraph"/>
        <w:widowControl/>
        <w:spacing w:line="360" w:lineRule="auto"/>
        <w:ind w:left="862" w:right="697"/>
        <w:jc w:val="both"/>
        <w:rPr>
          <w:rFonts w:cstheme="minorHAnsi"/>
          <w:lang w:val="en-GB"/>
        </w:rPr>
      </w:pPr>
    </w:p>
    <w:p w14:paraId="1A7DEAFF" w14:textId="6BB59DCC" w:rsidR="00996973" w:rsidRPr="005C56BD" w:rsidRDefault="00996973" w:rsidP="005C56BD">
      <w:pPr>
        <w:widowControl/>
        <w:spacing w:line="360" w:lineRule="auto"/>
        <w:ind w:right="697"/>
        <w:jc w:val="both"/>
        <w:rPr>
          <w:rFonts w:cstheme="minorHAnsi"/>
          <w:lang w:val="en-GB"/>
        </w:rPr>
      </w:pPr>
      <w:r w:rsidRPr="005C56BD">
        <w:rPr>
          <w:rFonts w:cstheme="minorHAnsi"/>
          <w:b/>
          <w:lang w:val="en-GB"/>
        </w:rPr>
        <w:lastRenderedPageBreak/>
        <w:t>General duties and responsibilities:</w:t>
      </w:r>
    </w:p>
    <w:p w14:paraId="1A7DEB00" w14:textId="2339AE23" w:rsidR="0019789D" w:rsidRPr="0019789D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Attend a</w:t>
      </w:r>
      <w:r w:rsidR="00297563">
        <w:rPr>
          <w:rFonts w:cstheme="minorHAnsi"/>
          <w:lang w:val="en-GB"/>
        </w:rPr>
        <w:t xml:space="preserve">n annual </w:t>
      </w:r>
      <w:r w:rsidRPr="00996973">
        <w:rPr>
          <w:rFonts w:cstheme="minorHAnsi"/>
          <w:lang w:val="en-GB"/>
        </w:rPr>
        <w:t>training session</w:t>
      </w:r>
      <w:r w:rsidR="00591DB8">
        <w:rPr>
          <w:rFonts w:cstheme="minorHAnsi"/>
          <w:lang w:val="en-GB"/>
        </w:rPr>
        <w:t xml:space="preserve">, </w:t>
      </w:r>
      <w:r w:rsidR="003C6D9F">
        <w:rPr>
          <w:rFonts w:cstheme="minorHAnsi"/>
          <w:lang w:val="en-GB"/>
        </w:rPr>
        <w:t xml:space="preserve">including </w:t>
      </w:r>
      <w:r w:rsidR="005D1C6C">
        <w:rPr>
          <w:rFonts w:cstheme="minorHAnsi"/>
          <w:lang w:val="en-GB"/>
        </w:rPr>
        <w:t xml:space="preserve">completion of some </w:t>
      </w:r>
      <w:r w:rsidR="003C6D9F">
        <w:rPr>
          <w:rFonts w:cstheme="minorHAnsi"/>
          <w:lang w:val="en-GB"/>
        </w:rPr>
        <w:t>online training module</w:t>
      </w:r>
      <w:r w:rsidR="005D1C6C">
        <w:rPr>
          <w:rFonts w:cstheme="minorHAnsi"/>
          <w:lang w:val="en-GB"/>
        </w:rPr>
        <w:t>s.</w:t>
      </w:r>
    </w:p>
    <w:p w14:paraId="1A7DEB01" w14:textId="5E8E0992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 xml:space="preserve">Have working knowledge of the relevant exam regulations and the routines and procedures in operation at </w:t>
      </w:r>
      <w:r w:rsidR="00BB076E">
        <w:rPr>
          <w:rFonts w:cstheme="minorHAnsi"/>
          <w:lang w:val="en-GB"/>
        </w:rPr>
        <w:t>ASFC</w:t>
      </w:r>
      <w:r w:rsidRPr="00996973">
        <w:rPr>
          <w:rFonts w:cstheme="minorHAnsi"/>
          <w:lang w:val="en-GB"/>
        </w:rPr>
        <w:t>.  Perform all duties in accordance with the regulations.</w:t>
      </w:r>
    </w:p>
    <w:p w14:paraId="1A7DEB02" w14:textId="76F697F8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 xml:space="preserve">Perform duties as requested by the </w:t>
      </w:r>
      <w:r w:rsidR="00D93A8B">
        <w:rPr>
          <w:rFonts w:cstheme="minorHAnsi"/>
          <w:lang w:val="en-GB"/>
        </w:rPr>
        <w:t>Key</w:t>
      </w:r>
      <w:r w:rsidRPr="00996973">
        <w:rPr>
          <w:rFonts w:cstheme="minorHAnsi"/>
          <w:lang w:val="en-GB"/>
        </w:rPr>
        <w:t xml:space="preserve"> Invigilator to ensure that the venue is </w:t>
      </w:r>
      <w:r w:rsidR="00BB076E">
        <w:rPr>
          <w:rFonts w:cstheme="minorHAnsi"/>
          <w:lang w:val="en-GB"/>
        </w:rPr>
        <w:t>exam-ready.</w:t>
      </w:r>
    </w:p>
    <w:p w14:paraId="1A7DEB03" w14:textId="0CA89327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 xml:space="preserve">Ensure candidates are admitted in accordance with the regulations and that they receive any help and support </w:t>
      </w:r>
      <w:r w:rsidR="00490291">
        <w:rPr>
          <w:rFonts w:cstheme="minorHAnsi"/>
          <w:lang w:val="en-GB"/>
        </w:rPr>
        <w:t>they</w:t>
      </w:r>
      <w:r w:rsidRPr="00996973">
        <w:rPr>
          <w:rFonts w:cstheme="minorHAnsi"/>
          <w:lang w:val="en-GB"/>
        </w:rPr>
        <w:t xml:space="preserve"> may </w:t>
      </w:r>
      <w:r w:rsidR="00490291">
        <w:rPr>
          <w:rFonts w:cstheme="minorHAnsi"/>
          <w:lang w:val="en-GB"/>
        </w:rPr>
        <w:t>need</w:t>
      </w:r>
      <w:r w:rsidR="004769DE">
        <w:rPr>
          <w:rFonts w:cstheme="minorHAnsi"/>
          <w:lang w:val="en-GB"/>
        </w:rPr>
        <w:t xml:space="preserve"> prior to the start of the exam, including PC set up</w:t>
      </w:r>
      <w:r w:rsidRPr="00996973">
        <w:rPr>
          <w:rFonts w:cstheme="minorHAnsi"/>
          <w:lang w:val="en-GB"/>
        </w:rPr>
        <w:t>.</w:t>
      </w:r>
    </w:p>
    <w:p w14:paraId="1A7DEB04" w14:textId="5A549E66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Once the exam has started, pay full attention to the task</w:t>
      </w:r>
      <w:r w:rsidR="00E95F17">
        <w:rPr>
          <w:rFonts w:cstheme="minorHAnsi"/>
          <w:lang w:val="en-GB"/>
        </w:rPr>
        <w:t>s</w:t>
      </w:r>
      <w:r w:rsidRPr="00996973">
        <w:rPr>
          <w:rFonts w:cstheme="minorHAnsi"/>
          <w:lang w:val="en-GB"/>
        </w:rPr>
        <w:t xml:space="preserve"> of invigilation</w:t>
      </w:r>
      <w:r w:rsidR="00E95F17">
        <w:rPr>
          <w:rFonts w:cstheme="minorHAnsi"/>
          <w:lang w:val="en-GB"/>
        </w:rPr>
        <w:t>,</w:t>
      </w:r>
      <w:r w:rsidRPr="00996973">
        <w:rPr>
          <w:rFonts w:cstheme="minorHAnsi"/>
          <w:lang w:val="en-GB"/>
        </w:rPr>
        <w:t xml:space="preserve"> circulat</w:t>
      </w:r>
      <w:r w:rsidR="00E95F17">
        <w:rPr>
          <w:rFonts w:cstheme="minorHAnsi"/>
          <w:lang w:val="en-GB"/>
        </w:rPr>
        <w:t>ing</w:t>
      </w:r>
      <w:r w:rsidRPr="00996973">
        <w:rPr>
          <w:rFonts w:cstheme="minorHAnsi"/>
          <w:lang w:val="en-GB"/>
        </w:rPr>
        <w:t xml:space="preserve"> around the venue at regular intervals.  Be vigilant</w:t>
      </w:r>
      <w:r w:rsidR="00A801CE">
        <w:rPr>
          <w:rFonts w:cstheme="minorHAnsi"/>
          <w:lang w:val="en-GB"/>
        </w:rPr>
        <w:t xml:space="preserve">, </w:t>
      </w:r>
      <w:r w:rsidRPr="00996973">
        <w:rPr>
          <w:rFonts w:cstheme="minorHAnsi"/>
          <w:lang w:val="en-GB"/>
        </w:rPr>
        <w:t>look</w:t>
      </w:r>
      <w:r w:rsidR="00E95F17">
        <w:rPr>
          <w:rFonts w:cstheme="minorHAnsi"/>
          <w:lang w:val="en-GB"/>
        </w:rPr>
        <w:t>ing</w:t>
      </w:r>
      <w:r w:rsidRPr="00996973">
        <w:rPr>
          <w:rFonts w:cstheme="minorHAnsi"/>
          <w:lang w:val="en-GB"/>
        </w:rPr>
        <w:t xml:space="preserve"> out</w:t>
      </w:r>
      <w:r w:rsidR="00E95F17">
        <w:rPr>
          <w:rFonts w:cstheme="minorHAnsi"/>
          <w:lang w:val="en-GB"/>
        </w:rPr>
        <w:t xml:space="preserve"> for instances of potential malpractice and candidate well-being.</w:t>
      </w:r>
      <w:r w:rsidRPr="00996973">
        <w:rPr>
          <w:rFonts w:cstheme="minorHAnsi"/>
          <w:lang w:val="en-GB"/>
        </w:rPr>
        <w:t xml:space="preserve"> Report any to the </w:t>
      </w:r>
      <w:r w:rsidR="00D93A8B">
        <w:rPr>
          <w:rFonts w:cstheme="minorHAnsi"/>
          <w:lang w:val="en-GB"/>
        </w:rPr>
        <w:t>Key</w:t>
      </w:r>
      <w:r w:rsidRPr="00996973">
        <w:rPr>
          <w:rFonts w:cstheme="minorHAnsi"/>
          <w:lang w:val="en-GB"/>
        </w:rPr>
        <w:t xml:space="preserve"> Invigilator.</w:t>
      </w:r>
    </w:p>
    <w:p w14:paraId="1A7DEB05" w14:textId="58817E97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Assist at the end of exam</w:t>
      </w:r>
      <w:r w:rsidR="00684499">
        <w:rPr>
          <w:rFonts w:cstheme="minorHAnsi"/>
          <w:lang w:val="en-GB"/>
        </w:rPr>
        <w:t>s</w:t>
      </w:r>
      <w:r w:rsidRPr="00996973">
        <w:rPr>
          <w:rFonts w:cstheme="minorHAnsi"/>
          <w:lang w:val="en-GB"/>
        </w:rPr>
        <w:t xml:space="preserve"> </w:t>
      </w:r>
      <w:r w:rsidR="001C0BD1">
        <w:rPr>
          <w:rFonts w:cstheme="minorHAnsi"/>
          <w:lang w:val="en-GB"/>
        </w:rPr>
        <w:t>with the collection of exam</w:t>
      </w:r>
      <w:r w:rsidRPr="00996973">
        <w:rPr>
          <w:rFonts w:cstheme="minorHAnsi"/>
          <w:lang w:val="en-GB"/>
        </w:rPr>
        <w:t xml:space="preserve"> scripts, unused stationery and question papers</w:t>
      </w:r>
      <w:r w:rsidR="00684499">
        <w:rPr>
          <w:rFonts w:cstheme="minorHAnsi"/>
          <w:lang w:val="en-GB"/>
        </w:rPr>
        <w:t>.</w:t>
      </w:r>
    </w:p>
    <w:p w14:paraId="1A7DEB06" w14:textId="77777777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Help with the dismissal of candidates - ensuring they leave the venue in silence and in an orderly manner.</w:t>
      </w:r>
    </w:p>
    <w:p w14:paraId="1A7DEB07" w14:textId="1F59A74F" w:rsidR="00996973" w:rsidRPr="00996973" w:rsidRDefault="00745068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Ensure that</w:t>
      </w:r>
      <w:r w:rsidR="00996973" w:rsidRPr="00996973">
        <w:rPr>
          <w:rFonts w:cstheme="minorHAnsi"/>
          <w:lang w:val="en-GB"/>
        </w:rPr>
        <w:t xml:space="preserve"> the correct examination conditions are maintained for any extra time candidates</w:t>
      </w:r>
      <w:r w:rsidR="006C76A5">
        <w:rPr>
          <w:rFonts w:cstheme="minorHAnsi"/>
          <w:lang w:val="en-GB"/>
        </w:rPr>
        <w:t>.</w:t>
      </w:r>
    </w:p>
    <w:p w14:paraId="1A7DEB08" w14:textId="578B912B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 xml:space="preserve">Assist with post-exam administration as requested by the </w:t>
      </w:r>
      <w:r w:rsidR="006C76A5">
        <w:rPr>
          <w:rFonts w:cstheme="minorHAnsi"/>
          <w:lang w:val="en-GB"/>
        </w:rPr>
        <w:t>Key</w:t>
      </w:r>
      <w:r w:rsidRPr="00996973">
        <w:rPr>
          <w:rFonts w:cstheme="minorHAnsi"/>
          <w:lang w:val="en-GB"/>
        </w:rPr>
        <w:t xml:space="preserve"> Invigilator. </w:t>
      </w:r>
    </w:p>
    <w:p w14:paraId="1A7DEB09" w14:textId="77777777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If required, act as a runner between venues – delivering/collecting examination materials or candidates.</w:t>
      </w:r>
    </w:p>
    <w:p w14:paraId="1A7DEB0A" w14:textId="77777777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Act as a supervisor for candidates if required.</w:t>
      </w:r>
    </w:p>
    <w:p w14:paraId="1A7DEB0B" w14:textId="77777777" w:rsid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Maintain absolute confidentiality in all matters relating to the circumstances of candidates.</w:t>
      </w:r>
    </w:p>
    <w:p w14:paraId="1A7DEB0C" w14:textId="358F600C" w:rsidR="00297563" w:rsidRPr="00297563" w:rsidRDefault="0029756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297563">
        <w:rPr>
          <w:rFonts w:ascii="Calibri" w:eastAsia="Calibri" w:hAnsi="Calibri" w:cs="Calibri"/>
        </w:rPr>
        <w:t>A</w:t>
      </w:r>
      <w:r w:rsidRPr="00297563">
        <w:rPr>
          <w:rFonts w:ascii="Calibri" w:eastAsia="Calibri" w:hAnsi="Calibri" w:cs="Calibri"/>
          <w:spacing w:val="1"/>
        </w:rPr>
        <w:t>n</w:t>
      </w:r>
      <w:r w:rsidRPr="00297563">
        <w:rPr>
          <w:rFonts w:ascii="Calibri" w:eastAsia="Calibri" w:hAnsi="Calibri" w:cs="Calibri"/>
        </w:rPr>
        <w:t>y a</w:t>
      </w:r>
      <w:r w:rsidRPr="00297563">
        <w:rPr>
          <w:rFonts w:ascii="Calibri" w:eastAsia="Calibri" w:hAnsi="Calibri" w:cs="Calibri"/>
          <w:spacing w:val="-1"/>
        </w:rPr>
        <w:t>d</w:t>
      </w:r>
      <w:r w:rsidRPr="00297563">
        <w:rPr>
          <w:rFonts w:ascii="Calibri" w:eastAsia="Calibri" w:hAnsi="Calibri" w:cs="Calibri"/>
          <w:spacing w:val="1"/>
        </w:rPr>
        <w:t>d</w:t>
      </w:r>
      <w:r w:rsidRPr="00297563">
        <w:rPr>
          <w:rFonts w:ascii="Calibri" w:eastAsia="Calibri" w:hAnsi="Calibri" w:cs="Calibri"/>
        </w:rPr>
        <w:t>i</w:t>
      </w:r>
      <w:r w:rsidRPr="00297563">
        <w:rPr>
          <w:rFonts w:ascii="Calibri" w:eastAsia="Calibri" w:hAnsi="Calibri" w:cs="Calibri"/>
          <w:spacing w:val="1"/>
        </w:rPr>
        <w:t>t</w:t>
      </w:r>
      <w:r w:rsidRPr="00297563">
        <w:rPr>
          <w:rFonts w:ascii="Calibri" w:eastAsia="Calibri" w:hAnsi="Calibri" w:cs="Calibri"/>
          <w:spacing w:val="-2"/>
        </w:rPr>
        <w:t>i</w:t>
      </w:r>
      <w:r w:rsidRPr="00297563">
        <w:rPr>
          <w:rFonts w:ascii="Calibri" w:eastAsia="Calibri" w:hAnsi="Calibri" w:cs="Calibri"/>
        </w:rPr>
        <w:t>o</w:t>
      </w:r>
      <w:r w:rsidRPr="00297563">
        <w:rPr>
          <w:rFonts w:ascii="Calibri" w:eastAsia="Calibri" w:hAnsi="Calibri" w:cs="Calibri"/>
          <w:spacing w:val="2"/>
        </w:rPr>
        <w:t>n</w:t>
      </w:r>
      <w:r w:rsidRPr="00297563">
        <w:rPr>
          <w:rFonts w:ascii="Calibri" w:eastAsia="Calibri" w:hAnsi="Calibri" w:cs="Calibri"/>
        </w:rPr>
        <w:t>al</w:t>
      </w:r>
      <w:r w:rsidRPr="00297563">
        <w:rPr>
          <w:rFonts w:ascii="Calibri" w:eastAsia="Calibri" w:hAnsi="Calibri" w:cs="Calibri"/>
          <w:spacing w:val="-1"/>
        </w:rPr>
        <w:t xml:space="preserve"> </w:t>
      </w:r>
      <w:r w:rsidRPr="00297563">
        <w:rPr>
          <w:rFonts w:ascii="Calibri" w:eastAsia="Calibri" w:hAnsi="Calibri" w:cs="Calibri"/>
          <w:spacing w:val="1"/>
        </w:rPr>
        <w:t>t</w:t>
      </w:r>
      <w:r w:rsidRPr="00297563">
        <w:rPr>
          <w:rFonts w:ascii="Calibri" w:eastAsia="Calibri" w:hAnsi="Calibri" w:cs="Calibri"/>
        </w:rPr>
        <w:t>as</w:t>
      </w:r>
      <w:r w:rsidRPr="00297563">
        <w:rPr>
          <w:rFonts w:ascii="Calibri" w:eastAsia="Calibri" w:hAnsi="Calibri" w:cs="Calibri"/>
          <w:spacing w:val="-1"/>
        </w:rPr>
        <w:t>k</w:t>
      </w:r>
      <w:r w:rsidRPr="00297563">
        <w:rPr>
          <w:rFonts w:ascii="Calibri" w:eastAsia="Calibri" w:hAnsi="Calibri" w:cs="Calibri"/>
        </w:rPr>
        <w:t>s,</w:t>
      </w:r>
      <w:r w:rsidRPr="00297563">
        <w:rPr>
          <w:rFonts w:ascii="Calibri" w:eastAsia="Calibri" w:hAnsi="Calibri" w:cs="Calibri"/>
          <w:spacing w:val="-6"/>
        </w:rPr>
        <w:t xml:space="preserve"> </w:t>
      </w:r>
      <w:r w:rsidRPr="00297563">
        <w:rPr>
          <w:rFonts w:ascii="Calibri" w:eastAsia="Calibri" w:hAnsi="Calibri" w:cs="Calibri"/>
          <w:spacing w:val="1"/>
        </w:rPr>
        <w:t>a</w:t>
      </w:r>
      <w:r w:rsidRPr="00297563">
        <w:rPr>
          <w:rFonts w:ascii="Calibri" w:eastAsia="Calibri" w:hAnsi="Calibri" w:cs="Calibri"/>
        </w:rPr>
        <w:t>s</w:t>
      </w:r>
      <w:r w:rsidRPr="00297563">
        <w:rPr>
          <w:rFonts w:ascii="Calibri" w:eastAsia="Calibri" w:hAnsi="Calibri" w:cs="Calibri"/>
          <w:spacing w:val="-2"/>
        </w:rPr>
        <w:t xml:space="preserve"> </w:t>
      </w:r>
      <w:r w:rsidRPr="00297563">
        <w:rPr>
          <w:rFonts w:ascii="Calibri" w:eastAsia="Calibri" w:hAnsi="Calibri" w:cs="Calibri"/>
          <w:spacing w:val="1"/>
        </w:rPr>
        <w:t>d</w:t>
      </w:r>
      <w:r w:rsidRPr="00297563">
        <w:rPr>
          <w:rFonts w:ascii="Calibri" w:eastAsia="Calibri" w:hAnsi="Calibri" w:cs="Calibri"/>
        </w:rPr>
        <w:t>e</w:t>
      </w:r>
      <w:r w:rsidRPr="00297563">
        <w:rPr>
          <w:rFonts w:ascii="Calibri" w:eastAsia="Calibri" w:hAnsi="Calibri" w:cs="Calibri"/>
          <w:spacing w:val="1"/>
        </w:rPr>
        <w:t>e</w:t>
      </w:r>
      <w:r w:rsidRPr="00297563">
        <w:rPr>
          <w:rFonts w:ascii="Calibri" w:eastAsia="Calibri" w:hAnsi="Calibri" w:cs="Calibri"/>
        </w:rPr>
        <w:t>m</w:t>
      </w:r>
      <w:r w:rsidRPr="00297563">
        <w:rPr>
          <w:rFonts w:ascii="Calibri" w:eastAsia="Calibri" w:hAnsi="Calibri" w:cs="Calibri"/>
          <w:spacing w:val="-2"/>
        </w:rPr>
        <w:t>e</w:t>
      </w:r>
      <w:r w:rsidRPr="00297563">
        <w:rPr>
          <w:rFonts w:ascii="Calibri" w:eastAsia="Calibri" w:hAnsi="Calibri" w:cs="Calibri"/>
        </w:rPr>
        <w:t>d</w:t>
      </w:r>
      <w:r w:rsidRPr="00297563">
        <w:rPr>
          <w:rFonts w:ascii="Calibri" w:eastAsia="Calibri" w:hAnsi="Calibri" w:cs="Calibri"/>
          <w:spacing w:val="-3"/>
        </w:rPr>
        <w:t xml:space="preserve"> </w:t>
      </w:r>
      <w:r w:rsidRPr="00297563">
        <w:rPr>
          <w:rFonts w:ascii="Calibri" w:eastAsia="Calibri" w:hAnsi="Calibri" w:cs="Calibri"/>
          <w:spacing w:val="-2"/>
        </w:rPr>
        <w:t>a</w:t>
      </w:r>
      <w:r w:rsidRPr="00297563">
        <w:rPr>
          <w:rFonts w:ascii="Calibri" w:eastAsia="Calibri" w:hAnsi="Calibri" w:cs="Calibri"/>
          <w:spacing w:val="1"/>
        </w:rPr>
        <w:t>pp</w:t>
      </w:r>
      <w:r w:rsidRPr="00297563">
        <w:rPr>
          <w:rFonts w:ascii="Calibri" w:eastAsia="Calibri" w:hAnsi="Calibri" w:cs="Calibri"/>
          <w:spacing w:val="-2"/>
        </w:rPr>
        <w:t>r</w:t>
      </w:r>
      <w:r w:rsidRPr="00297563">
        <w:rPr>
          <w:rFonts w:ascii="Calibri" w:eastAsia="Calibri" w:hAnsi="Calibri" w:cs="Calibri"/>
        </w:rPr>
        <w:t>o</w:t>
      </w:r>
      <w:r w:rsidRPr="00297563">
        <w:rPr>
          <w:rFonts w:ascii="Calibri" w:eastAsia="Calibri" w:hAnsi="Calibri" w:cs="Calibri"/>
          <w:spacing w:val="2"/>
        </w:rPr>
        <w:t>p</w:t>
      </w:r>
      <w:r w:rsidRPr="00297563">
        <w:rPr>
          <w:rFonts w:ascii="Calibri" w:eastAsia="Calibri" w:hAnsi="Calibri" w:cs="Calibri"/>
        </w:rPr>
        <w:t>ri</w:t>
      </w:r>
      <w:r w:rsidRPr="00297563">
        <w:rPr>
          <w:rFonts w:ascii="Calibri" w:eastAsia="Calibri" w:hAnsi="Calibri" w:cs="Calibri"/>
          <w:spacing w:val="-2"/>
        </w:rPr>
        <w:t>a</w:t>
      </w:r>
      <w:r w:rsidRPr="00297563">
        <w:rPr>
          <w:rFonts w:ascii="Calibri" w:eastAsia="Calibri" w:hAnsi="Calibri" w:cs="Calibri"/>
          <w:spacing w:val="1"/>
        </w:rPr>
        <w:t>t</w:t>
      </w:r>
      <w:r w:rsidRPr="00297563">
        <w:rPr>
          <w:rFonts w:ascii="Calibri" w:eastAsia="Calibri" w:hAnsi="Calibri" w:cs="Calibri"/>
        </w:rPr>
        <w:t>e</w:t>
      </w:r>
      <w:r w:rsidRPr="00297563">
        <w:rPr>
          <w:rFonts w:ascii="Calibri" w:eastAsia="Calibri" w:hAnsi="Calibri" w:cs="Calibri"/>
          <w:spacing w:val="-4"/>
        </w:rPr>
        <w:t xml:space="preserve"> </w:t>
      </w:r>
      <w:r w:rsidRPr="00297563">
        <w:rPr>
          <w:rFonts w:ascii="Calibri" w:eastAsia="Calibri" w:hAnsi="Calibri" w:cs="Calibri"/>
          <w:spacing w:val="1"/>
        </w:rPr>
        <w:t>t</w:t>
      </w:r>
      <w:r w:rsidRPr="00297563">
        <w:rPr>
          <w:rFonts w:ascii="Calibri" w:eastAsia="Calibri" w:hAnsi="Calibri" w:cs="Calibri"/>
        </w:rPr>
        <w:t>o</w:t>
      </w:r>
      <w:r w:rsidRPr="00297563">
        <w:rPr>
          <w:rFonts w:ascii="Calibri" w:eastAsia="Calibri" w:hAnsi="Calibri" w:cs="Calibri"/>
          <w:spacing w:val="-2"/>
        </w:rPr>
        <w:t xml:space="preserve"> </w:t>
      </w:r>
      <w:r w:rsidRPr="00297563">
        <w:rPr>
          <w:rFonts w:ascii="Calibri" w:eastAsia="Calibri" w:hAnsi="Calibri" w:cs="Calibri"/>
          <w:spacing w:val="-1"/>
        </w:rPr>
        <w:t>t</w:t>
      </w:r>
      <w:r w:rsidRPr="00297563">
        <w:rPr>
          <w:rFonts w:ascii="Calibri" w:eastAsia="Calibri" w:hAnsi="Calibri" w:cs="Calibri"/>
          <w:spacing w:val="1"/>
        </w:rPr>
        <w:t>h</w:t>
      </w:r>
      <w:r w:rsidRPr="00297563">
        <w:rPr>
          <w:rFonts w:ascii="Calibri" w:eastAsia="Calibri" w:hAnsi="Calibri" w:cs="Calibri"/>
        </w:rPr>
        <w:t>e</w:t>
      </w:r>
      <w:r w:rsidRPr="00297563">
        <w:rPr>
          <w:rFonts w:ascii="Calibri" w:eastAsia="Calibri" w:hAnsi="Calibri" w:cs="Calibri"/>
          <w:spacing w:val="-1"/>
        </w:rPr>
        <w:t xml:space="preserve"> </w:t>
      </w:r>
      <w:r w:rsidRPr="00297563">
        <w:rPr>
          <w:rFonts w:ascii="Calibri" w:eastAsia="Calibri" w:hAnsi="Calibri" w:cs="Calibri"/>
        </w:rPr>
        <w:t>level</w:t>
      </w:r>
      <w:r w:rsidRPr="00297563">
        <w:rPr>
          <w:rFonts w:ascii="Calibri" w:eastAsia="Calibri" w:hAnsi="Calibri" w:cs="Calibri"/>
          <w:spacing w:val="-6"/>
        </w:rPr>
        <w:t xml:space="preserve"> </w:t>
      </w:r>
      <w:r w:rsidRPr="00297563">
        <w:rPr>
          <w:rFonts w:ascii="Calibri" w:eastAsia="Calibri" w:hAnsi="Calibri" w:cs="Calibri"/>
          <w:spacing w:val="-2"/>
        </w:rPr>
        <w:t>o</w:t>
      </w:r>
      <w:r w:rsidRPr="00297563">
        <w:rPr>
          <w:rFonts w:ascii="Calibri" w:eastAsia="Calibri" w:hAnsi="Calibri" w:cs="Calibri"/>
        </w:rPr>
        <w:t>f</w:t>
      </w:r>
      <w:r w:rsidRPr="00297563">
        <w:rPr>
          <w:rFonts w:ascii="Calibri" w:eastAsia="Calibri" w:hAnsi="Calibri" w:cs="Calibri"/>
          <w:spacing w:val="2"/>
        </w:rPr>
        <w:t xml:space="preserve"> </w:t>
      </w:r>
      <w:r w:rsidRPr="00297563">
        <w:rPr>
          <w:rFonts w:ascii="Calibri" w:eastAsia="Calibri" w:hAnsi="Calibri" w:cs="Calibri"/>
          <w:spacing w:val="-1"/>
        </w:rPr>
        <w:t>w</w:t>
      </w:r>
      <w:r w:rsidRPr="00297563">
        <w:rPr>
          <w:rFonts w:ascii="Calibri" w:eastAsia="Calibri" w:hAnsi="Calibri" w:cs="Calibri"/>
        </w:rPr>
        <w:t>o</w:t>
      </w:r>
      <w:r w:rsidRPr="00297563">
        <w:rPr>
          <w:rFonts w:ascii="Calibri" w:eastAsia="Calibri" w:hAnsi="Calibri" w:cs="Calibri"/>
          <w:spacing w:val="1"/>
        </w:rPr>
        <w:t>r</w:t>
      </w:r>
      <w:r w:rsidRPr="00297563">
        <w:rPr>
          <w:rFonts w:ascii="Calibri" w:eastAsia="Calibri" w:hAnsi="Calibri" w:cs="Calibri"/>
          <w:spacing w:val="-1"/>
        </w:rPr>
        <w:t>k</w:t>
      </w:r>
      <w:r w:rsidRPr="00297563">
        <w:rPr>
          <w:rFonts w:ascii="Calibri" w:eastAsia="Calibri" w:hAnsi="Calibri" w:cs="Calibri"/>
        </w:rPr>
        <w:t>,</w:t>
      </w:r>
      <w:r w:rsidRPr="00297563">
        <w:rPr>
          <w:rFonts w:ascii="Calibri" w:eastAsia="Calibri" w:hAnsi="Calibri" w:cs="Calibri"/>
          <w:spacing w:val="-5"/>
        </w:rPr>
        <w:t xml:space="preserve"> </w:t>
      </w:r>
      <w:r w:rsidRPr="00297563">
        <w:rPr>
          <w:rFonts w:ascii="Calibri" w:eastAsia="Calibri" w:hAnsi="Calibri" w:cs="Calibri"/>
        </w:rPr>
        <w:t>a</w:t>
      </w:r>
      <w:r w:rsidRPr="00297563">
        <w:rPr>
          <w:rFonts w:ascii="Calibri" w:eastAsia="Calibri" w:hAnsi="Calibri" w:cs="Calibri"/>
          <w:spacing w:val="-1"/>
        </w:rPr>
        <w:t>n</w:t>
      </w:r>
      <w:r w:rsidRPr="00297563">
        <w:rPr>
          <w:rFonts w:ascii="Calibri" w:eastAsia="Calibri" w:hAnsi="Calibri" w:cs="Calibri"/>
        </w:rPr>
        <w:t>d</w:t>
      </w:r>
      <w:r w:rsidRPr="00297563">
        <w:rPr>
          <w:rFonts w:ascii="Calibri" w:eastAsia="Calibri" w:hAnsi="Calibri" w:cs="Calibri"/>
          <w:spacing w:val="2"/>
        </w:rPr>
        <w:t xml:space="preserve"> </w:t>
      </w:r>
      <w:r w:rsidRPr="00297563">
        <w:rPr>
          <w:rFonts w:ascii="Calibri" w:eastAsia="Calibri" w:hAnsi="Calibri" w:cs="Calibri"/>
        </w:rPr>
        <w:t>as</w:t>
      </w:r>
      <w:r w:rsidRPr="00297563">
        <w:rPr>
          <w:rFonts w:ascii="Calibri" w:eastAsia="Calibri" w:hAnsi="Calibri" w:cs="Calibri"/>
          <w:spacing w:val="-2"/>
        </w:rPr>
        <w:t xml:space="preserve"> r</w:t>
      </w:r>
      <w:r w:rsidRPr="00297563">
        <w:rPr>
          <w:rFonts w:ascii="Calibri" w:eastAsia="Calibri" w:hAnsi="Calibri" w:cs="Calibri"/>
        </w:rPr>
        <w:t>e</w:t>
      </w:r>
      <w:r w:rsidRPr="00297563">
        <w:rPr>
          <w:rFonts w:ascii="Calibri" w:eastAsia="Calibri" w:hAnsi="Calibri" w:cs="Calibri"/>
          <w:spacing w:val="1"/>
        </w:rPr>
        <w:t>qu</w:t>
      </w:r>
      <w:r w:rsidRPr="00297563">
        <w:rPr>
          <w:rFonts w:ascii="Calibri" w:eastAsia="Calibri" w:hAnsi="Calibri" w:cs="Calibri"/>
        </w:rPr>
        <w:t>e</w:t>
      </w:r>
      <w:r w:rsidRPr="00297563">
        <w:rPr>
          <w:rFonts w:ascii="Calibri" w:eastAsia="Calibri" w:hAnsi="Calibri" w:cs="Calibri"/>
          <w:spacing w:val="-2"/>
        </w:rPr>
        <w:t>s</w:t>
      </w:r>
      <w:r w:rsidRPr="00297563">
        <w:rPr>
          <w:rFonts w:ascii="Calibri" w:eastAsia="Calibri" w:hAnsi="Calibri" w:cs="Calibri"/>
          <w:spacing w:val="1"/>
        </w:rPr>
        <w:t>t</w:t>
      </w:r>
      <w:r w:rsidRPr="00297563">
        <w:rPr>
          <w:rFonts w:ascii="Calibri" w:eastAsia="Calibri" w:hAnsi="Calibri" w:cs="Calibri"/>
        </w:rPr>
        <w:t>ed</w:t>
      </w:r>
      <w:r w:rsidRPr="00297563">
        <w:rPr>
          <w:rFonts w:ascii="Calibri" w:eastAsia="Calibri" w:hAnsi="Calibri" w:cs="Calibri"/>
          <w:spacing w:val="-9"/>
        </w:rPr>
        <w:t xml:space="preserve"> </w:t>
      </w:r>
      <w:r w:rsidRPr="00297563">
        <w:rPr>
          <w:rFonts w:ascii="Calibri" w:eastAsia="Calibri" w:hAnsi="Calibri" w:cs="Calibri"/>
          <w:spacing w:val="1"/>
        </w:rPr>
        <w:t>b</w:t>
      </w:r>
      <w:r w:rsidRPr="00297563">
        <w:rPr>
          <w:rFonts w:ascii="Calibri" w:eastAsia="Calibri" w:hAnsi="Calibri" w:cs="Calibri"/>
        </w:rPr>
        <w:t>y</w:t>
      </w:r>
      <w:r w:rsidRPr="00297563">
        <w:rPr>
          <w:rFonts w:ascii="Calibri" w:eastAsia="Calibri" w:hAnsi="Calibri" w:cs="Calibri"/>
          <w:spacing w:val="-3"/>
        </w:rPr>
        <w:t xml:space="preserve"> </w:t>
      </w:r>
      <w:r w:rsidRPr="00297563">
        <w:rPr>
          <w:rFonts w:ascii="Calibri" w:eastAsia="Calibri" w:hAnsi="Calibri" w:cs="Calibri"/>
          <w:spacing w:val="1"/>
        </w:rPr>
        <w:t>t</w:t>
      </w:r>
      <w:r w:rsidRPr="00297563">
        <w:rPr>
          <w:rFonts w:ascii="Calibri" w:eastAsia="Calibri" w:hAnsi="Calibri" w:cs="Calibri"/>
          <w:spacing w:val="-1"/>
        </w:rPr>
        <w:t>h</w:t>
      </w:r>
      <w:r w:rsidRPr="00297563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E</w:t>
      </w:r>
      <w:r w:rsidRPr="00297563">
        <w:rPr>
          <w:rFonts w:ascii="Calibri" w:eastAsia="Calibri" w:hAnsi="Calibri" w:cs="Calibri"/>
          <w:spacing w:val="-1"/>
        </w:rPr>
        <w:t>x</w:t>
      </w:r>
      <w:r w:rsidRPr="00297563">
        <w:rPr>
          <w:rFonts w:ascii="Calibri" w:eastAsia="Calibri" w:hAnsi="Calibri" w:cs="Calibri"/>
        </w:rPr>
        <w:t>ami</w:t>
      </w:r>
      <w:r w:rsidRPr="00297563">
        <w:rPr>
          <w:rFonts w:ascii="Calibri" w:eastAsia="Calibri" w:hAnsi="Calibri" w:cs="Calibri"/>
          <w:spacing w:val="2"/>
        </w:rPr>
        <w:t>n</w:t>
      </w:r>
      <w:r w:rsidRPr="00297563">
        <w:rPr>
          <w:rFonts w:ascii="Calibri" w:eastAsia="Calibri" w:hAnsi="Calibri" w:cs="Calibri"/>
        </w:rPr>
        <w:t>a</w:t>
      </w:r>
      <w:r w:rsidRPr="00297563">
        <w:rPr>
          <w:rFonts w:ascii="Calibri" w:eastAsia="Calibri" w:hAnsi="Calibri" w:cs="Calibri"/>
          <w:spacing w:val="1"/>
        </w:rPr>
        <w:t>t</w:t>
      </w:r>
      <w:r w:rsidRPr="00297563">
        <w:rPr>
          <w:rFonts w:ascii="Calibri" w:eastAsia="Calibri" w:hAnsi="Calibri" w:cs="Calibri"/>
          <w:spacing w:val="-2"/>
        </w:rPr>
        <w:t>i</w:t>
      </w:r>
      <w:r w:rsidRPr="00297563">
        <w:rPr>
          <w:rFonts w:ascii="Calibri" w:eastAsia="Calibri" w:hAnsi="Calibri" w:cs="Calibri"/>
        </w:rPr>
        <w:t>o</w:t>
      </w:r>
      <w:r w:rsidRPr="00297563">
        <w:rPr>
          <w:rFonts w:ascii="Calibri" w:eastAsia="Calibri" w:hAnsi="Calibri" w:cs="Calibri"/>
          <w:spacing w:val="2"/>
        </w:rPr>
        <w:t>n</w:t>
      </w:r>
      <w:r w:rsidRPr="00297563">
        <w:rPr>
          <w:rFonts w:ascii="Calibri" w:eastAsia="Calibri" w:hAnsi="Calibri" w:cs="Calibri"/>
        </w:rPr>
        <w:t>s</w:t>
      </w:r>
      <w:r w:rsidRPr="00297563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 w:rsidRPr="00297563">
        <w:rPr>
          <w:rFonts w:ascii="Calibri" w:eastAsia="Calibri" w:hAnsi="Calibri" w:cs="Calibri"/>
          <w:spacing w:val="-2"/>
        </w:rPr>
        <w:t>a</w:t>
      </w:r>
      <w:r w:rsidRPr="00297563">
        <w:rPr>
          <w:rFonts w:ascii="Calibri" w:eastAsia="Calibri" w:hAnsi="Calibri" w:cs="Calibri"/>
          <w:spacing w:val="1"/>
        </w:rPr>
        <w:t>n</w:t>
      </w:r>
      <w:r w:rsidRPr="00297563">
        <w:rPr>
          <w:rFonts w:ascii="Calibri" w:eastAsia="Calibri" w:hAnsi="Calibri" w:cs="Calibri"/>
        </w:rPr>
        <w:t>age</w:t>
      </w:r>
      <w:r w:rsidRPr="00297563"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2"/>
        </w:rPr>
        <w:t xml:space="preserve"> / Examinati</w:t>
      </w:r>
      <w:r w:rsidR="006C76A5">
        <w:rPr>
          <w:rFonts w:ascii="Calibri" w:eastAsia="Calibri" w:hAnsi="Calibri" w:cs="Calibri"/>
          <w:spacing w:val="2"/>
        </w:rPr>
        <w:t>on</w:t>
      </w:r>
      <w:r>
        <w:rPr>
          <w:rFonts w:ascii="Calibri" w:eastAsia="Calibri" w:hAnsi="Calibri" w:cs="Calibri"/>
          <w:spacing w:val="2"/>
        </w:rPr>
        <w:t xml:space="preserve"> </w:t>
      </w:r>
      <w:r w:rsidR="006C76A5"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2"/>
        </w:rPr>
        <w:t>dministra</w:t>
      </w:r>
      <w:r w:rsidR="006C76A5">
        <w:rPr>
          <w:rFonts w:ascii="Calibri" w:eastAsia="Calibri" w:hAnsi="Calibri" w:cs="Calibri"/>
          <w:spacing w:val="2"/>
        </w:rPr>
        <w:t>tors</w:t>
      </w:r>
      <w:r>
        <w:rPr>
          <w:rFonts w:ascii="Calibri" w:eastAsia="Calibri" w:hAnsi="Calibri" w:cs="Calibri"/>
          <w:spacing w:val="2"/>
        </w:rPr>
        <w:t xml:space="preserve">/ </w:t>
      </w:r>
      <w:r w:rsidR="006C76A5">
        <w:rPr>
          <w:rFonts w:ascii="Calibri" w:eastAsia="Calibri" w:hAnsi="Calibri" w:cs="Calibri"/>
          <w:spacing w:val="2"/>
        </w:rPr>
        <w:t>Key</w:t>
      </w:r>
      <w:r>
        <w:rPr>
          <w:rFonts w:ascii="Calibri" w:eastAsia="Calibri" w:hAnsi="Calibri" w:cs="Calibri"/>
          <w:spacing w:val="2"/>
        </w:rPr>
        <w:t xml:space="preserve"> Invigilator</w:t>
      </w:r>
      <w:r w:rsidR="006C76A5">
        <w:rPr>
          <w:rFonts w:ascii="Calibri" w:eastAsia="Calibri" w:hAnsi="Calibri" w:cs="Calibri"/>
          <w:spacing w:val="2"/>
        </w:rPr>
        <w:t>.</w:t>
      </w:r>
    </w:p>
    <w:p w14:paraId="1A7DEB0D" w14:textId="77777777" w:rsidR="00297563" w:rsidRPr="00996973" w:rsidRDefault="00297563" w:rsidP="00297563">
      <w:pPr>
        <w:widowControl/>
        <w:ind w:left="284" w:right="697" w:hanging="142"/>
        <w:contextualSpacing/>
        <w:jc w:val="both"/>
        <w:rPr>
          <w:rFonts w:cstheme="minorHAnsi"/>
          <w:lang w:val="en-GB"/>
        </w:rPr>
      </w:pPr>
    </w:p>
    <w:p w14:paraId="1A7DEB0E" w14:textId="17910245" w:rsidR="00996973" w:rsidRPr="00996973" w:rsidRDefault="004769DE" w:rsidP="00297563">
      <w:pPr>
        <w:widowControl/>
        <w:ind w:left="284" w:right="697" w:hanging="142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Summary of a</w:t>
      </w:r>
      <w:r w:rsidR="00297563">
        <w:rPr>
          <w:rFonts w:cstheme="minorHAnsi"/>
          <w:b/>
          <w:lang w:val="en-GB"/>
        </w:rPr>
        <w:t xml:space="preserve">dditional </w:t>
      </w:r>
      <w:r w:rsidR="006C76A5">
        <w:rPr>
          <w:rFonts w:cstheme="minorHAnsi"/>
          <w:b/>
          <w:lang w:val="en-GB"/>
        </w:rPr>
        <w:t>Key</w:t>
      </w:r>
      <w:r w:rsidR="00297563">
        <w:rPr>
          <w:rFonts w:cstheme="minorHAnsi"/>
          <w:b/>
          <w:lang w:val="en-GB"/>
        </w:rPr>
        <w:t xml:space="preserve"> I</w:t>
      </w:r>
      <w:r w:rsidR="00996973" w:rsidRPr="00996973">
        <w:rPr>
          <w:rFonts w:cstheme="minorHAnsi"/>
          <w:b/>
          <w:lang w:val="en-GB"/>
        </w:rPr>
        <w:t>nvigilation duties and responsibilities (where relevant):</w:t>
      </w:r>
    </w:p>
    <w:p w14:paraId="1A7DEB0F" w14:textId="34F4291B" w:rsid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Collect the secure materials</w:t>
      </w:r>
      <w:r w:rsidR="006C76A5">
        <w:rPr>
          <w:rFonts w:cstheme="minorHAnsi"/>
          <w:lang w:val="en-GB"/>
        </w:rPr>
        <w:t xml:space="preserve"> from Exams Office</w:t>
      </w:r>
      <w:r w:rsidRPr="00996973">
        <w:rPr>
          <w:rFonts w:cstheme="minorHAnsi"/>
          <w:lang w:val="en-GB"/>
        </w:rPr>
        <w:t xml:space="preserve"> </w:t>
      </w:r>
      <w:r w:rsidR="00CD05F9">
        <w:rPr>
          <w:rFonts w:cstheme="minorHAnsi"/>
          <w:lang w:val="en-GB"/>
        </w:rPr>
        <w:t>and</w:t>
      </w:r>
      <w:r w:rsidRPr="00996973">
        <w:rPr>
          <w:rFonts w:cstheme="minorHAnsi"/>
          <w:lang w:val="en-GB"/>
        </w:rPr>
        <w:t xml:space="preserve"> transport them to the relevant exam venue.</w:t>
      </w:r>
    </w:p>
    <w:p w14:paraId="1A7DEB10" w14:textId="75BCAE37" w:rsid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Take charge of the set-up of the assigned examination venue so that it is ready for the arrival of candidates.  U</w:t>
      </w:r>
      <w:r w:rsidR="000A55A9">
        <w:rPr>
          <w:rFonts w:cstheme="minorHAnsi"/>
          <w:lang w:val="en-GB"/>
        </w:rPr>
        <w:t>tilise and complete provided checklist</w:t>
      </w:r>
      <w:r w:rsidRPr="00996973">
        <w:rPr>
          <w:rFonts w:cstheme="minorHAnsi"/>
          <w:lang w:val="en-GB"/>
        </w:rPr>
        <w:t xml:space="preserve">. </w:t>
      </w:r>
    </w:p>
    <w:p w14:paraId="7500A9B3" w14:textId="35847A8C" w:rsidR="004E5290" w:rsidRDefault="004E5290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Read the correct scripted Announcements before the start of each examination, including any </w:t>
      </w:r>
      <w:r w:rsidR="00A14C49">
        <w:rPr>
          <w:rFonts w:cstheme="minorHAnsi"/>
          <w:lang w:val="en-GB"/>
        </w:rPr>
        <w:t>Erratum Notices.</w:t>
      </w:r>
      <w:r w:rsidR="0089069C">
        <w:rPr>
          <w:rFonts w:cstheme="minorHAnsi"/>
          <w:lang w:val="en-GB"/>
        </w:rPr>
        <w:t xml:space="preserve">  Write up the start and end times of each examination in the venue and </w:t>
      </w:r>
      <w:r w:rsidR="00FF4B5F">
        <w:rPr>
          <w:rFonts w:cstheme="minorHAnsi"/>
          <w:lang w:val="en-GB"/>
        </w:rPr>
        <w:t>adjust if required</w:t>
      </w:r>
      <w:r w:rsidR="0089069C">
        <w:rPr>
          <w:rFonts w:cstheme="minorHAnsi"/>
          <w:lang w:val="en-GB"/>
        </w:rPr>
        <w:t>.</w:t>
      </w:r>
    </w:p>
    <w:p w14:paraId="544D81D6" w14:textId="27F1412A" w:rsidR="00A14C49" w:rsidRPr="00996973" w:rsidRDefault="00A14C49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Monitor the late attendees, checking</w:t>
      </w:r>
      <w:r w:rsidR="00B61402">
        <w:rPr>
          <w:rFonts w:cstheme="minorHAnsi"/>
          <w:lang w:val="en-GB"/>
        </w:rPr>
        <w:t xml:space="preserve"> registers and liaising with Examinations Administrators.</w:t>
      </w:r>
    </w:p>
    <w:p w14:paraId="1A7DEB11" w14:textId="0473A1A2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Supervise and monitor the other invigilators and provide advice as necessary as the exam progresses.</w:t>
      </w:r>
    </w:p>
    <w:p w14:paraId="1A7DEB12" w14:textId="63CC2925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 xml:space="preserve">Call the Examinations </w:t>
      </w:r>
      <w:r w:rsidR="00297563">
        <w:rPr>
          <w:rFonts w:cstheme="minorHAnsi"/>
          <w:lang w:val="en-GB"/>
        </w:rPr>
        <w:t>Manager</w:t>
      </w:r>
      <w:r w:rsidRPr="00996973">
        <w:rPr>
          <w:rFonts w:cstheme="minorHAnsi"/>
          <w:lang w:val="en-GB"/>
        </w:rPr>
        <w:t xml:space="preserve"> </w:t>
      </w:r>
      <w:r w:rsidR="00297563">
        <w:rPr>
          <w:rFonts w:cstheme="minorHAnsi"/>
          <w:lang w:val="en-GB"/>
        </w:rPr>
        <w:t xml:space="preserve">/ Examinations </w:t>
      </w:r>
      <w:r w:rsidR="00D7434B">
        <w:rPr>
          <w:rFonts w:cstheme="minorHAnsi"/>
          <w:lang w:val="en-GB"/>
        </w:rPr>
        <w:t>A</w:t>
      </w:r>
      <w:r w:rsidR="00297563">
        <w:rPr>
          <w:rFonts w:cstheme="minorHAnsi"/>
          <w:lang w:val="en-GB"/>
        </w:rPr>
        <w:t xml:space="preserve">dministration team </w:t>
      </w:r>
      <w:r w:rsidRPr="00996973">
        <w:rPr>
          <w:rFonts w:cstheme="minorHAnsi"/>
          <w:lang w:val="en-GB"/>
        </w:rPr>
        <w:t>promptly over any serious issues during each session.  Report other, more minor, issues at the end of a session.</w:t>
      </w:r>
    </w:p>
    <w:p w14:paraId="1A7DEB13" w14:textId="77777777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 xml:space="preserve">Stop each exam at the appropriate finish time and ensure all scripts, unused stationery and question papers are collected from the candidates. </w:t>
      </w:r>
    </w:p>
    <w:p w14:paraId="1A7DEB14" w14:textId="19192775" w:rsidR="00996973" w:rsidRPr="00996973" w:rsidRDefault="00996973" w:rsidP="005C56BD">
      <w:pPr>
        <w:widowControl/>
        <w:numPr>
          <w:ilvl w:val="0"/>
          <w:numId w:val="1"/>
        </w:numPr>
        <w:spacing w:line="360" w:lineRule="auto"/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>Ensure that all final checks are carried out before leaving the venue.  Use provided checklists</w:t>
      </w:r>
      <w:r w:rsidR="00D7434B">
        <w:rPr>
          <w:rFonts w:cstheme="minorHAnsi"/>
          <w:lang w:val="en-GB"/>
        </w:rPr>
        <w:t>.</w:t>
      </w:r>
    </w:p>
    <w:p w14:paraId="1A7DEB15" w14:textId="50375829" w:rsidR="00996973" w:rsidRDefault="00996973" w:rsidP="00297563">
      <w:pPr>
        <w:widowControl/>
        <w:numPr>
          <w:ilvl w:val="0"/>
          <w:numId w:val="1"/>
        </w:numPr>
        <w:ind w:left="284" w:right="697" w:hanging="142"/>
        <w:contextualSpacing/>
        <w:jc w:val="both"/>
        <w:rPr>
          <w:rFonts w:cstheme="minorHAnsi"/>
          <w:lang w:val="en-GB"/>
        </w:rPr>
      </w:pPr>
      <w:r w:rsidRPr="00996973">
        <w:rPr>
          <w:rFonts w:cstheme="minorHAnsi"/>
          <w:lang w:val="en-GB"/>
        </w:rPr>
        <w:t xml:space="preserve">Ensure all secure materials are returned directly to the </w:t>
      </w:r>
      <w:r w:rsidR="00D7434B">
        <w:rPr>
          <w:rFonts w:cstheme="minorHAnsi"/>
          <w:lang w:val="en-GB"/>
        </w:rPr>
        <w:t>E</w:t>
      </w:r>
      <w:r w:rsidRPr="00996973">
        <w:rPr>
          <w:rFonts w:cstheme="minorHAnsi"/>
          <w:lang w:val="en-GB"/>
        </w:rPr>
        <w:t xml:space="preserve">xaminations </w:t>
      </w:r>
      <w:r w:rsidR="00D7434B">
        <w:rPr>
          <w:rFonts w:cstheme="minorHAnsi"/>
          <w:lang w:val="en-GB"/>
        </w:rPr>
        <w:t>O</w:t>
      </w:r>
      <w:r w:rsidRPr="00996973">
        <w:rPr>
          <w:rFonts w:cstheme="minorHAnsi"/>
          <w:lang w:val="en-GB"/>
        </w:rPr>
        <w:t xml:space="preserve">ffice.  </w:t>
      </w:r>
    </w:p>
    <w:p w14:paraId="1A7DEB16" w14:textId="77777777" w:rsidR="00297563" w:rsidRDefault="00297563" w:rsidP="00297563">
      <w:pPr>
        <w:pStyle w:val="ListParagraph"/>
        <w:rPr>
          <w:rFonts w:cstheme="minorHAnsi"/>
          <w:lang w:val="en-GB"/>
        </w:rPr>
      </w:pPr>
    </w:p>
    <w:sectPr w:rsidR="00297563" w:rsidSect="0019789D">
      <w:footerReference w:type="default" r:id="rId8"/>
      <w:type w:val="continuous"/>
      <w:pgSz w:w="11920" w:h="16840"/>
      <w:pgMar w:top="1418" w:right="54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EB1C" w14:textId="77777777" w:rsidR="00527CA0" w:rsidRDefault="00D877D8">
      <w:pPr>
        <w:spacing w:after="0" w:line="240" w:lineRule="auto"/>
      </w:pPr>
      <w:r>
        <w:separator/>
      </w:r>
    </w:p>
  </w:endnote>
  <w:endnote w:type="continuationSeparator" w:id="0">
    <w:p w14:paraId="1A7DEB1D" w14:textId="77777777" w:rsidR="00527CA0" w:rsidRDefault="00D8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EB1E" w14:textId="77777777" w:rsidR="005C536B" w:rsidRDefault="005C536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EB1A" w14:textId="77777777" w:rsidR="00527CA0" w:rsidRDefault="00D877D8">
      <w:pPr>
        <w:spacing w:after="0" w:line="240" w:lineRule="auto"/>
      </w:pPr>
      <w:r>
        <w:separator/>
      </w:r>
    </w:p>
  </w:footnote>
  <w:footnote w:type="continuationSeparator" w:id="0">
    <w:p w14:paraId="1A7DEB1B" w14:textId="77777777" w:rsidR="00527CA0" w:rsidRDefault="00D8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003A"/>
    <w:multiLevelType w:val="hybridMultilevel"/>
    <w:tmpl w:val="9C00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704CF"/>
    <w:multiLevelType w:val="hybridMultilevel"/>
    <w:tmpl w:val="6EFA0CE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36B"/>
    <w:rsid w:val="000A55A9"/>
    <w:rsid w:val="000C1966"/>
    <w:rsid w:val="0019789D"/>
    <w:rsid w:val="001B0087"/>
    <w:rsid w:val="001B0D86"/>
    <w:rsid w:val="001C0BD1"/>
    <w:rsid w:val="001C3292"/>
    <w:rsid w:val="00297563"/>
    <w:rsid w:val="003C6D9F"/>
    <w:rsid w:val="004769DE"/>
    <w:rsid w:val="00490291"/>
    <w:rsid w:val="004C4CC8"/>
    <w:rsid w:val="004E5290"/>
    <w:rsid w:val="00527CA0"/>
    <w:rsid w:val="0054420D"/>
    <w:rsid w:val="00580B05"/>
    <w:rsid w:val="00591DB8"/>
    <w:rsid w:val="005C536B"/>
    <w:rsid w:val="005C56BD"/>
    <w:rsid w:val="005D1C6C"/>
    <w:rsid w:val="00684499"/>
    <w:rsid w:val="006C76A5"/>
    <w:rsid w:val="00745068"/>
    <w:rsid w:val="00750A15"/>
    <w:rsid w:val="007E52E0"/>
    <w:rsid w:val="007E5C3E"/>
    <w:rsid w:val="0089069C"/>
    <w:rsid w:val="00907B73"/>
    <w:rsid w:val="00944CF6"/>
    <w:rsid w:val="00996973"/>
    <w:rsid w:val="009B6A52"/>
    <w:rsid w:val="00A14C49"/>
    <w:rsid w:val="00A801CE"/>
    <w:rsid w:val="00B145CA"/>
    <w:rsid w:val="00B61402"/>
    <w:rsid w:val="00BA3C20"/>
    <w:rsid w:val="00BB076E"/>
    <w:rsid w:val="00CD05F9"/>
    <w:rsid w:val="00D7434B"/>
    <w:rsid w:val="00D877D8"/>
    <w:rsid w:val="00D93A8B"/>
    <w:rsid w:val="00DC57D8"/>
    <w:rsid w:val="00E95F17"/>
    <w:rsid w:val="00EE41A7"/>
    <w:rsid w:val="00F748CE"/>
    <w:rsid w:val="00F751FD"/>
    <w:rsid w:val="00FB349D"/>
    <w:rsid w:val="00FF060B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7DEADA"/>
  <w15:docId w15:val="{B802795B-9B82-441D-9420-C1870155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6"/>
  </w:style>
  <w:style w:type="paragraph" w:styleId="Footer">
    <w:name w:val="footer"/>
    <w:basedOn w:val="Normal"/>
    <w:link w:val="FooterChar"/>
    <w:uiPriority w:val="99"/>
    <w:unhideWhenUsed/>
    <w:rsid w:val="00944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6"/>
  </w:style>
  <w:style w:type="paragraph" w:styleId="ListParagraph">
    <w:name w:val="List Paragraph"/>
    <w:basedOn w:val="Normal"/>
    <w:uiPriority w:val="34"/>
    <w:qFormat/>
    <w:rsid w:val="00297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9" ma:contentTypeDescription="Create a new document." ma:contentTypeScope="" ma:versionID="6d03e80bfe64311a02fde752931d1613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63d563b4fe6259ff9bf441f9c2e1b5cf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3C619-830B-44BB-84E7-E34D06DD2CEC}"/>
</file>

<file path=customXml/itemProps2.xml><?xml version="1.0" encoding="utf-8"?>
<ds:datastoreItem xmlns:ds="http://schemas.openxmlformats.org/officeDocument/2006/customXml" ds:itemID="{7ECEEBBB-A461-4D23-A483-0ECC8FBA9F4E}"/>
</file>

<file path=customXml/itemProps3.xml><?xml version="1.0" encoding="utf-8"?>
<ds:datastoreItem xmlns:ds="http://schemas.openxmlformats.org/officeDocument/2006/customXml" ds:itemID="{BAE8E226-CBC1-4EB6-B8F6-604A21F05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Principal</dc:creator>
  <cp:lastModifiedBy>Graham Haldane</cp:lastModifiedBy>
  <cp:revision>2</cp:revision>
  <cp:lastPrinted>2022-07-28T12:32:00Z</cp:lastPrinted>
  <dcterms:created xsi:type="dcterms:W3CDTF">2025-08-15T09:24:00Z</dcterms:created>
  <dcterms:modified xsi:type="dcterms:W3CDTF">2025-08-15T09:24:00Z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2019-08-14T00:00:00Z</vt:filetime>
  </property>
  <property fmtid="{D5CDD505-2E9C-101B-9397-08002B2CF9AE}" pid="4" name="ContentTypeId">
    <vt:lpwstr>0x01010045366CF820850848ADC8CBDCF9B263C3</vt:lpwstr>
  </property>
</Properties>
</file>