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58F2" w14:textId="52742553" w:rsidR="0072755E" w:rsidRPr="0072755E" w:rsidRDefault="00E0210C" w:rsidP="0072755E">
      <w:pPr>
        <w:pStyle w:val="NoSpacing"/>
        <w:jc w:val="center"/>
        <w:rPr>
          <w:rFonts w:asciiTheme="minorHAnsi" w:hAnsiTheme="minorHAnsi" w:cstheme="minorHAnsi"/>
          <w:b/>
          <w:sz w:val="32"/>
          <w:szCs w:val="32"/>
          <w:lang w:val="en-GB"/>
        </w:rPr>
      </w:pPr>
      <w:r w:rsidRPr="0072755E">
        <w:rPr>
          <w:rFonts w:asciiTheme="minorHAnsi" w:hAnsiTheme="minorHAnsi" w:cstheme="minorHAnsi"/>
          <w:b/>
          <w:sz w:val="32"/>
          <w:szCs w:val="32"/>
          <w:lang w:val="en-GB"/>
        </w:rPr>
        <w:t>Job Description</w:t>
      </w:r>
    </w:p>
    <w:p w14:paraId="164A7EED" w14:textId="77777777" w:rsidR="0072755E" w:rsidRPr="00D229EA" w:rsidRDefault="0072755E" w:rsidP="00D229EA">
      <w:pPr>
        <w:pStyle w:val="NoSpacing"/>
        <w:jc w:val="center"/>
        <w:rPr>
          <w:rFonts w:asciiTheme="minorHAnsi" w:hAnsiTheme="minorHAnsi" w:cstheme="minorHAnsi"/>
          <w:b/>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72755E" w14:paraId="1887F57B" w14:textId="77777777" w:rsidTr="00126053">
        <w:trPr>
          <w:trHeight w:val="454"/>
        </w:trPr>
        <w:tc>
          <w:tcPr>
            <w:tcW w:w="3227" w:type="dxa"/>
            <w:vAlign w:val="center"/>
          </w:tcPr>
          <w:p w14:paraId="0250C97F" w14:textId="259F47B5" w:rsidR="0072755E" w:rsidRPr="00885F67" w:rsidRDefault="0072755E" w:rsidP="00126053">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704EC27C" w14:textId="5C45B78F" w:rsidR="0072755E" w:rsidRPr="00885F67" w:rsidRDefault="0072755E" w:rsidP="00126053">
            <w:pPr>
              <w:rPr>
                <w:rFonts w:asciiTheme="minorHAnsi" w:hAnsiTheme="minorHAnsi"/>
                <w:b/>
                <w:sz w:val="24"/>
                <w:szCs w:val="28"/>
                <w:lang w:val="en-GB"/>
              </w:rPr>
            </w:pPr>
            <w:r>
              <w:rPr>
                <w:rFonts w:asciiTheme="minorHAnsi" w:hAnsiTheme="minorHAnsi"/>
                <w:b/>
                <w:sz w:val="24"/>
                <w:szCs w:val="28"/>
                <w:lang w:val="en-GB"/>
              </w:rPr>
              <w:t xml:space="preserve">Head of </w:t>
            </w:r>
            <w:r w:rsidR="00325E45">
              <w:rPr>
                <w:rFonts w:asciiTheme="minorHAnsi" w:hAnsiTheme="minorHAnsi"/>
                <w:b/>
                <w:sz w:val="24"/>
                <w:szCs w:val="28"/>
                <w:lang w:val="en-GB"/>
              </w:rPr>
              <w:t>Chemistry, Applied Science and Geology</w:t>
            </w:r>
          </w:p>
        </w:tc>
      </w:tr>
      <w:tr w:rsidR="0072755E" w14:paraId="79EE4943" w14:textId="77777777" w:rsidTr="00126053">
        <w:trPr>
          <w:trHeight w:val="454"/>
        </w:trPr>
        <w:tc>
          <w:tcPr>
            <w:tcW w:w="3227" w:type="dxa"/>
            <w:vAlign w:val="center"/>
          </w:tcPr>
          <w:p w14:paraId="32E11F6A"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2C2100F7" w14:textId="77777777" w:rsidR="00F70C9B" w:rsidRDefault="00F70C9B" w:rsidP="00126053">
            <w:pPr>
              <w:rPr>
                <w:rFonts w:asciiTheme="minorHAnsi" w:hAnsiTheme="minorHAnsi"/>
                <w:b/>
                <w:sz w:val="24"/>
                <w:szCs w:val="28"/>
                <w:lang w:val="en-GB"/>
              </w:rPr>
            </w:pPr>
          </w:p>
          <w:p w14:paraId="7E64BE87" w14:textId="47F515BD" w:rsidR="0072755E" w:rsidRPr="00885F67" w:rsidRDefault="0072755E" w:rsidP="00126053">
            <w:pPr>
              <w:rPr>
                <w:rFonts w:asciiTheme="minorHAnsi" w:hAnsiTheme="minorHAnsi"/>
                <w:b/>
                <w:sz w:val="24"/>
                <w:szCs w:val="28"/>
                <w:lang w:val="en-GB"/>
              </w:rPr>
            </w:pPr>
            <w:r>
              <w:rPr>
                <w:rFonts w:asciiTheme="minorHAnsi" w:hAnsiTheme="minorHAnsi"/>
                <w:b/>
                <w:sz w:val="24"/>
                <w:szCs w:val="28"/>
                <w:lang w:val="en-GB"/>
              </w:rPr>
              <w:t xml:space="preserve">NSP 1 – 9 + Responsibility Allowance </w:t>
            </w:r>
            <w:r w:rsidR="00325E45">
              <w:rPr>
                <w:rFonts w:asciiTheme="minorHAnsi" w:hAnsiTheme="minorHAnsi"/>
                <w:b/>
                <w:sz w:val="24"/>
                <w:szCs w:val="28"/>
                <w:lang w:val="en-GB"/>
              </w:rPr>
              <w:t>RC1 to RC3</w:t>
            </w:r>
          </w:p>
        </w:tc>
      </w:tr>
      <w:tr w:rsidR="0072755E" w14:paraId="66E099E1" w14:textId="77777777" w:rsidTr="00126053">
        <w:trPr>
          <w:trHeight w:val="454"/>
        </w:trPr>
        <w:tc>
          <w:tcPr>
            <w:tcW w:w="3227" w:type="dxa"/>
            <w:vAlign w:val="center"/>
          </w:tcPr>
          <w:p w14:paraId="457D7D42"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60E0D64B" w14:textId="77777777" w:rsidR="00F70C9B" w:rsidRDefault="00F70C9B" w:rsidP="00126053">
            <w:pPr>
              <w:rPr>
                <w:rFonts w:asciiTheme="minorHAnsi" w:hAnsiTheme="minorHAnsi"/>
                <w:b/>
                <w:sz w:val="24"/>
                <w:szCs w:val="28"/>
                <w:lang w:val="en-GB"/>
              </w:rPr>
            </w:pPr>
          </w:p>
          <w:p w14:paraId="7A3B38CC" w14:textId="392E5214" w:rsidR="0072755E" w:rsidRDefault="00325E45" w:rsidP="00126053">
            <w:pPr>
              <w:rPr>
                <w:rFonts w:asciiTheme="minorHAnsi" w:hAnsiTheme="minorHAnsi"/>
                <w:b/>
                <w:sz w:val="24"/>
                <w:szCs w:val="28"/>
                <w:lang w:val="en-GB"/>
              </w:rPr>
            </w:pPr>
            <w:r>
              <w:rPr>
                <w:rFonts w:asciiTheme="minorHAnsi" w:hAnsiTheme="minorHAnsi"/>
                <w:b/>
                <w:sz w:val="24"/>
                <w:szCs w:val="28"/>
                <w:lang w:val="en-GB"/>
              </w:rPr>
              <w:t>Assistant Principal</w:t>
            </w:r>
            <w:r w:rsidR="008F60CA">
              <w:rPr>
                <w:rFonts w:asciiTheme="minorHAnsi" w:hAnsiTheme="minorHAnsi"/>
                <w:b/>
                <w:sz w:val="24"/>
                <w:szCs w:val="28"/>
                <w:lang w:val="en-GB"/>
              </w:rPr>
              <w:t xml:space="preserve"> Curriculum and Progression</w:t>
            </w:r>
          </w:p>
          <w:p w14:paraId="4CFED28F" w14:textId="77777777" w:rsidR="0072755E" w:rsidRPr="00885F67" w:rsidRDefault="0072755E" w:rsidP="00126053">
            <w:pPr>
              <w:rPr>
                <w:rFonts w:asciiTheme="minorHAnsi" w:hAnsiTheme="minorHAnsi"/>
                <w:b/>
                <w:sz w:val="24"/>
                <w:szCs w:val="28"/>
                <w:lang w:val="en-GB"/>
              </w:rPr>
            </w:pPr>
          </w:p>
        </w:tc>
      </w:tr>
      <w:tr w:rsidR="0072755E" w14:paraId="5025BA72" w14:textId="77777777" w:rsidTr="00126053">
        <w:trPr>
          <w:trHeight w:val="454"/>
        </w:trPr>
        <w:tc>
          <w:tcPr>
            <w:tcW w:w="3227" w:type="dxa"/>
            <w:vAlign w:val="center"/>
          </w:tcPr>
          <w:p w14:paraId="517C3616" w14:textId="77777777" w:rsidR="0072755E" w:rsidRPr="00885F67" w:rsidRDefault="0072755E" w:rsidP="00126053">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vAlign w:val="center"/>
          </w:tcPr>
          <w:p w14:paraId="2533D2AB" w14:textId="77777777" w:rsidR="0072755E" w:rsidRPr="00885F67" w:rsidRDefault="0072755E" w:rsidP="00126053">
            <w:pPr>
              <w:rPr>
                <w:rFonts w:asciiTheme="minorHAnsi" w:hAnsiTheme="minorHAnsi"/>
                <w:b/>
                <w:sz w:val="24"/>
                <w:szCs w:val="28"/>
                <w:lang w:val="en-GB"/>
              </w:rPr>
            </w:pPr>
            <w:r w:rsidRPr="00885F67">
              <w:rPr>
                <w:rFonts w:asciiTheme="minorHAnsi" w:hAnsiTheme="minorHAnsi"/>
                <w:b/>
                <w:sz w:val="24"/>
                <w:lang w:val="en-GB"/>
              </w:rPr>
              <w:t>To ensure</w:t>
            </w:r>
            <w:r>
              <w:rPr>
                <w:rFonts w:asciiTheme="minorHAnsi" w:hAnsiTheme="minorHAnsi"/>
                <w:b/>
                <w:sz w:val="24"/>
                <w:lang w:val="en-GB"/>
              </w:rPr>
              <w:t xml:space="preserve"> leadership and management across the department is of the</w:t>
            </w:r>
            <w:r w:rsidRPr="00885F67">
              <w:rPr>
                <w:rFonts w:asciiTheme="minorHAnsi" w:hAnsiTheme="minorHAnsi"/>
                <w:b/>
                <w:sz w:val="24"/>
                <w:lang w:val="en-GB"/>
              </w:rPr>
              <w:t xml:space="preserve"> high</w:t>
            </w:r>
            <w:r>
              <w:rPr>
                <w:rFonts w:asciiTheme="minorHAnsi" w:hAnsiTheme="minorHAnsi"/>
                <w:b/>
                <w:sz w:val="24"/>
                <w:lang w:val="en-GB"/>
              </w:rPr>
              <w:t>est</w:t>
            </w:r>
            <w:r w:rsidRPr="00885F67">
              <w:rPr>
                <w:rFonts w:asciiTheme="minorHAnsi" w:hAnsiTheme="minorHAnsi"/>
                <w:b/>
                <w:sz w:val="24"/>
                <w:lang w:val="en-GB"/>
              </w:rPr>
              <w:t xml:space="preserve"> quality</w:t>
            </w:r>
            <w:r>
              <w:rPr>
                <w:rFonts w:asciiTheme="minorHAnsi" w:hAnsiTheme="minorHAnsi"/>
                <w:b/>
                <w:sz w:val="24"/>
                <w:lang w:val="en-GB"/>
              </w:rPr>
              <w:t>, ensuring excellent</w:t>
            </w:r>
            <w:r w:rsidRPr="00885F67">
              <w:rPr>
                <w:rFonts w:asciiTheme="minorHAnsi" w:hAnsiTheme="minorHAnsi"/>
                <w:b/>
                <w:sz w:val="24"/>
                <w:lang w:val="en-GB"/>
              </w:rPr>
              <w:t xml:space="preserve"> </w:t>
            </w:r>
            <w:r>
              <w:rPr>
                <w:rFonts w:asciiTheme="minorHAnsi" w:hAnsiTheme="minorHAnsi"/>
                <w:b/>
                <w:sz w:val="24"/>
                <w:lang w:val="en-GB"/>
              </w:rPr>
              <w:t>Student</w:t>
            </w:r>
            <w:r w:rsidRPr="00885F67">
              <w:rPr>
                <w:rFonts w:asciiTheme="minorHAnsi" w:hAnsiTheme="minorHAnsi"/>
                <w:b/>
                <w:sz w:val="24"/>
                <w:lang w:val="en-GB"/>
              </w:rPr>
              <w:t xml:space="preserve"> experience and outcomes through highly e</w:t>
            </w:r>
            <w:r>
              <w:rPr>
                <w:rFonts w:asciiTheme="minorHAnsi" w:hAnsiTheme="minorHAnsi"/>
                <w:b/>
                <w:sz w:val="24"/>
                <w:lang w:val="en-GB"/>
              </w:rPr>
              <w:t xml:space="preserve">ffective teaching, learning, </w:t>
            </w:r>
            <w:r w:rsidRPr="00885F67">
              <w:rPr>
                <w:rFonts w:asciiTheme="minorHAnsi" w:hAnsiTheme="minorHAnsi"/>
                <w:b/>
                <w:sz w:val="24"/>
                <w:lang w:val="en-GB"/>
              </w:rPr>
              <w:t>assessment</w:t>
            </w:r>
            <w:r>
              <w:rPr>
                <w:rFonts w:asciiTheme="minorHAnsi" w:hAnsiTheme="minorHAnsi"/>
                <w:b/>
                <w:sz w:val="24"/>
                <w:lang w:val="en-GB"/>
              </w:rPr>
              <w:t xml:space="preserve"> and extra-curricular activities</w:t>
            </w:r>
            <w:r w:rsidRPr="00885F67">
              <w:rPr>
                <w:rFonts w:asciiTheme="minorHAnsi" w:hAnsiTheme="minorHAnsi"/>
                <w:b/>
                <w:sz w:val="24"/>
                <w:lang w:val="en-GB"/>
              </w:rPr>
              <w:t>.</w:t>
            </w:r>
          </w:p>
        </w:tc>
      </w:tr>
    </w:tbl>
    <w:p w14:paraId="526E7676" w14:textId="77777777" w:rsidR="0072755E" w:rsidRPr="00E76EEF" w:rsidRDefault="0072755E" w:rsidP="0072755E">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14:paraId="61E6E27A" w14:textId="77777777" w:rsidR="00F70C9B" w:rsidRDefault="00F70C9B" w:rsidP="0072755E">
      <w:pPr>
        <w:tabs>
          <w:tab w:val="left" w:pos="567"/>
          <w:tab w:val="left" w:pos="851"/>
        </w:tabs>
        <w:rPr>
          <w:rFonts w:ascii="Calibri" w:hAnsi="Calibri" w:cs="Arial"/>
          <w:b/>
          <w:sz w:val="24"/>
          <w:szCs w:val="24"/>
          <w:lang w:val="en-GB"/>
        </w:rPr>
      </w:pPr>
    </w:p>
    <w:p w14:paraId="72C37EE8" w14:textId="27BEE86A" w:rsidR="0072755E" w:rsidRPr="00E76EEF" w:rsidRDefault="0072755E" w:rsidP="0072755E">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14:paraId="50E875A7" w14:textId="77777777" w:rsidR="0072755E" w:rsidRPr="00E76EEF" w:rsidRDefault="0072755E" w:rsidP="0072755E">
      <w:pPr>
        <w:tabs>
          <w:tab w:val="left" w:pos="567"/>
          <w:tab w:val="left" w:pos="851"/>
        </w:tabs>
        <w:rPr>
          <w:rFonts w:ascii="Calibri" w:hAnsi="Calibri" w:cs="Arial"/>
          <w:b/>
          <w:sz w:val="24"/>
          <w:szCs w:val="24"/>
          <w:lang w:val="en-GB"/>
        </w:rPr>
      </w:pPr>
    </w:p>
    <w:p w14:paraId="378EA449" w14:textId="0B137C28" w:rsidR="0072755E" w:rsidRDefault="0072755E" w:rsidP="00F70C9B">
      <w:pPr>
        <w:pStyle w:val="NoSpacing"/>
        <w:numPr>
          <w:ilvl w:val="0"/>
          <w:numId w:val="9"/>
        </w:numPr>
        <w:spacing w:line="360" w:lineRule="auto"/>
        <w:rPr>
          <w:rFonts w:asciiTheme="minorHAnsi" w:hAnsiTheme="minorHAnsi"/>
          <w:b/>
          <w:sz w:val="24"/>
          <w:szCs w:val="24"/>
          <w:lang w:val="en-GB"/>
        </w:rPr>
      </w:pPr>
      <w:r w:rsidRPr="00283EB6">
        <w:rPr>
          <w:rFonts w:asciiTheme="minorHAnsi" w:hAnsiTheme="minorHAnsi"/>
          <w:b/>
          <w:sz w:val="24"/>
          <w:szCs w:val="24"/>
          <w:lang w:val="en-GB"/>
        </w:rPr>
        <w:t>Operational/Strategic Planning</w:t>
      </w:r>
    </w:p>
    <w:p w14:paraId="6484218B"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To lead the department on all aspects of teaching, learning and assessment. </w:t>
      </w:r>
    </w:p>
    <w:p w14:paraId="3C07BD0E"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lead on all aspects of quality assurance, the</w:t>
      </w:r>
      <w:r w:rsidRPr="00283EB6">
        <w:rPr>
          <w:rFonts w:asciiTheme="minorHAnsi" w:hAnsiTheme="minorHAnsi"/>
          <w:sz w:val="24"/>
          <w:szCs w:val="24"/>
          <w:lang w:val="en-GB"/>
        </w:rPr>
        <w:t xml:space="preserve"> setting and meeting</w:t>
      </w:r>
      <w:r>
        <w:rPr>
          <w:rFonts w:asciiTheme="minorHAnsi" w:hAnsiTheme="minorHAnsi"/>
          <w:sz w:val="24"/>
          <w:szCs w:val="24"/>
          <w:lang w:val="en-GB"/>
        </w:rPr>
        <w:t xml:space="preserve"> of</w:t>
      </w:r>
      <w:r w:rsidRPr="00283EB6">
        <w:rPr>
          <w:rFonts w:asciiTheme="minorHAnsi" w:hAnsiTheme="minorHAnsi"/>
          <w:sz w:val="24"/>
          <w:szCs w:val="24"/>
          <w:lang w:val="en-GB"/>
        </w:rPr>
        <w:t xml:space="preserve"> </w:t>
      </w:r>
      <w:r>
        <w:rPr>
          <w:rFonts w:asciiTheme="minorHAnsi" w:hAnsiTheme="minorHAnsi"/>
          <w:sz w:val="24"/>
          <w:szCs w:val="24"/>
          <w:lang w:val="en-GB"/>
        </w:rPr>
        <w:t>standards in the department’s</w:t>
      </w:r>
      <w:r w:rsidRPr="00283EB6">
        <w:rPr>
          <w:rFonts w:asciiTheme="minorHAnsi" w:hAnsiTheme="minorHAnsi"/>
          <w:sz w:val="24"/>
          <w:szCs w:val="24"/>
          <w:lang w:val="en-GB"/>
        </w:rPr>
        <w:t xml:space="preserve"> annual self-assessment report and action plan in line with the </w:t>
      </w:r>
      <w:r>
        <w:rPr>
          <w:rFonts w:asciiTheme="minorHAnsi" w:hAnsiTheme="minorHAnsi"/>
          <w:sz w:val="24"/>
          <w:szCs w:val="24"/>
          <w:lang w:val="en-GB"/>
        </w:rPr>
        <w:t>College</w:t>
      </w:r>
      <w:r w:rsidRPr="00283EB6">
        <w:rPr>
          <w:rFonts w:asciiTheme="minorHAnsi" w:hAnsiTheme="minorHAnsi"/>
          <w:sz w:val="24"/>
          <w:szCs w:val="24"/>
          <w:lang w:val="en-GB"/>
        </w:rPr>
        <w:t xml:space="preserve">’s </w:t>
      </w:r>
      <w:r>
        <w:rPr>
          <w:rFonts w:asciiTheme="minorHAnsi" w:hAnsiTheme="minorHAnsi"/>
          <w:sz w:val="24"/>
          <w:szCs w:val="24"/>
          <w:lang w:val="en-GB"/>
        </w:rPr>
        <w:t xml:space="preserve">strategic </w:t>
      </w:r>
      <w:r w:rsidRPr="00283EB6">
        <w:rPr>
          <w:rFonts w:asciiTheme="minorHAnsi" w:hAnsiTheme="minorHAnsi"/>
          <w:sz w:val="24"/>
          <w:szCs w:val="24"/>
          <w:lang w:val="en-GB"/>
        </w:rPr>
        <w:t>planning and quality assurance procedures.</w:t>
      </w:r>
    </w:p>
    <w:p w14:paraId="0FECA54B"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line manage staff in the department, supporting colleagues to ensure excellent student experience and outcomes for all.</w:t>
      </w:r>
    </w:p>
    <w:p w14:paraId="048DF49C"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lead the planning and strategic development of the department in support of the strategic development of the College.</w:t>
      </w:r>
    </w:p>
    <w:p w14:paraId="54EDA74A"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liaise with SLT on all aspects of provision in the area and to be an active and committed member of the College’s middle leadership team, engaging fully in all aspects of cross College curriculum management.</w:t>
      </w:r>
    </w:p>
    <w:p w14:paraId="3BE51F50" w14:textId="77777777" w:rsidR="0072755E" w:rsidRDefault="0072755E" w:rsidP="0072755E">
      <w:pPr>
        <w:pStyle w:val="NoSpacing"/>
        <w:rPr>
          <w:rFonts w:asciiTheme="minorHAnsi" w:hAnsiTheme="minorHAnsi"/>
          <w:sz w:val="24"/>
          <w:szCs w:val="24"/>
          <w:lang w:val="en-GB"/>
        </w:rPr>
      </w:pPr>
    </w:p>
    <w:p w14:paraId="5FEF06B8" w14:textId="77777777" w:rsidR="0072755E" w:rsidRDefault="0072755E" w:rsidP="0072755E">
      <w:pPr>
        <w:pStyle w:val="NoSpacing"/>
        <w:numPr>
          <w:ilvl w:val="0"/>
          <w:numId w:val="9"/>
        </w:numPr>
        <w:rPr>
          <w:rFonts w:asciiTheme="minorHAnsi" w:hAnsiTheme="minorHAnsi"/>
          <w:sz w:val="24"/>
          <w:szCs w:val="24"/>
          <w:lang w:val="en-GB"/>
        </w:rPr>
      </w:pPr>
      <w:r w:rsidRPr="00283EB6">
        <w:rPr>
          <w:rFonts w:asciiTheme="minorHAnsi" w:hAnsiTheme="minorHAnsi"/>
          <w:b/>
          <w:sz w:val="24"/>
          <w:szCs w:val="24"/>
          <w:lang w:val="en-GB"/>
        </w:rPr>
        <w:t>Teaching</w:t>
      </w:r>
    </w:p>
    <w:p w14:paraId="6FE1A5B2" w14:textId="77777777" w:rsidR="0072755E" w:rsidRDefault="0072755E" w:rsidP="0072755E">
      <w:pPr>
        <w:pStyle w:val="ListParagraph"/>
        <w:rPr>
          <w:rFonts w:asciiTheme="minorHAnsi" w:hAnsiTheme="minorHAnsi"/>
          <w:sz w:val="24"/>
          <w:szCs w:val="24"/>
          <w:lang w:val="en-GB"/>
        </w:rPr>
      </w:pPr>
    </w:p>
    <w:p w14:paraId="3E9E8A3C"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lead and</w:t>
      </w:r>
      <w:r w:rsidRPr="00283EB6">
        <w:rPr>
          <w:rFonts w:asciiTheme="minorHAnsi" w:hAnsiTheme="minorHAnsi"/>
          <w:sz w:val="24"/>
          <w:szCs w:val="24"/>
          <w:lang w:val="en-GB"/>
        </w:rPr>
        <w:t xml:space="preserve"> organise learnin</w:t>
      </w:r>
      <w:r>
        <w:rPr>
          <w:rFonts w:asciiTheme="minorHAnsi" w:hAnsiTheme="minorHAnsi"/>
          <w:sz w:val="24"/>
          <w:szCs w:val="24"/>
          <w:lang w:val="en-GB"/>
        </w:rPr>
        <w:t xml:space="preserve">g experiences, either directly </w:t>
      </w:r>
      <w:r w:rsidRPr="00283EB6">
        <w:rPr>
          <w:rFonts w:asciiTheme="minorHAnsi" w:hAnsiTheme="minorHAnsi"/>
          <w:sz w:val="24"/>
          <w:szCs w:val="24"/>
          <w:lang w:val="en-GB"/>
        </w:rPr>
        <w:t xml:space="preserve">through </w:t>
      </w:r>
      <w:r>
        <w:rPr>
          <w:rFonts w:asciiTheme="minorHAnsi" w:hAnsiTheme="minorHAnsi"/>
          <w:sz w:val="24"/>
          <w:szCs w:val="24"/>
          <w:lang w:val="en-GB"/>
        </w:rPr>
        <w:t>exemplary teaching,</w:t>
      </w:r>
      <w:r w:rsidRPr="00283EB6">
        <w:rPr>
          <w:rFonts w:asciiTheme="minorHAnsi" w:hAnsiTheme="minorHAnsi"/>
          <w:sz w:val="24"/>
          <w:szCs w:val="24"/>
          <w:lang w:val="en-GB"/>
        </w:rPr>
        <w:t xml:space="preserve"> or </w:t>
      </w:r>
      <w:r>
        <w:rPr>
          <w:rFonts w:asciiTheme="minorHAnsi" w:hAnsiTheme="minorHAnsi"/>
          <w:sz w:val="24"/>
          <w:szCs w:val="24"/>
          <w:lang w:val="en-GB"/>
        </w:rPr>
        <w:t xml:space="preserve">indirectly, </w:t>
      </w:r>
      <w:r w:rsidRPr="00283EB6">
        <w:rPr>
          <w:rFonts w:asciiTheme="minorHAnsi" w:hAnsiTheme="minorHAnsi"/>
          <w:sz w:val="24"/>
          <w:szCs w:val="24"/>
          <w:lang w:val="en-GB"/>
        </w:rPr>
        <w:t>through the management of learning and assessment</w:t>
      </w:r>
      <w:r>
        <w:rPr>
          <w:rFonts w:asciiTheme="minorHAnsi" w:hAnsiTheme="minorHAnsi"/>
          <w:sz w:val="24"/>
          <w:szCs w:val="24"/>
          <w:lang w:val="en-GB"/>
        </w:rPr>
        <w:t xml:space="preserve"> in the department,</w:t>
      </w:r>
      <w:r w:rsidRPr="00283EB6">
        <w:rPr>
          <w:rFonts w:asciiTheme="minorHAnsi" w:hAnsiTheme="minorHAnsi"/>
          <w:sz w:val="24"/>
          <w:szCs w:val="24"/>
          <w:lang w:val="en-GB"/>
        </w:rPr>
        <w:t xml:space="preserve"> tak</w:t>
      </w:r>
      <w:r>
        <w:rPr>
          <w:rFonts w:asciiTheme="minorHAnsi" w:hAnsiTheme="minorHAnsi"/>
          <w:sz w:val="24"/>
          <w:szCs w:val="24"/>
          <w:lang w:val="en-GB"/>
        </w:rPr>
        <w:t xml:space="preserve">ing </w:t>
      </w:r>
      <w:r>
        <w:rPr>
          <w:rFonts w:asciiTheme="minorHAnsi" w:hAnsiTheme="minorHAnsi"/>
          <w:sz w:val="24"/>
          <w:szCs w:val="24"/>
          <w:lang w:val="en-GB"/>
        </w:rPr>
        <w:lastRenderedPageBreak/>
        <w:t>into</w:t>
      </w:r>
      <w:r w:rsidRPr="00283EB6">
        <w:rPr>
          <w:rFonts w:asciiTheme="minorHAnsi" w:hAnsiTheme="minorHAnsi"/>
          <w:sz w:val="24"/>
          <w:szCs w:val="24"/>
          <w:lang w:val="en-GB"/>
        </w:rPr>
        <w:t xml:space="preserve"> </w:t>
      </w:r>
      <w:r>
        <w:rPr>
          <w:rFonts w:asciiTheme="minorHAnsi" w:hAnsiTheme="minorHAnsi"/>
          <w:sz w:val="24"/>
          <w:szCs w:val="24"/>
          <w:lang w:val="en-GB"/>
        </w:rPr>
        <w:t>account</w:t>
      </w:r>
      <w:r w:rsidRPr="00283EB6">
        <w:rPr>
          <w:rFonts w:asciiTheme="minorHAnsi" w:hAnsiTheme="minorHAnsi"/>
          <w:sz w:val="24"/>
          <w:szCs w:val="24"/>
          <w:lang w:val="en-GB"/>
        </w:rPr>
        <w:t xml:space="preserve"> the range of ability and prior achievement of students within a class set and the individual learning needs of students.</w:t>
      </w:r>
    </w:p>
    <w:p w14:paraId="632A0147" w14:textId="77777777" w:rsidR="0072755E" w:rsidRDefault="0072755E" w:rsidP="0072755E">
      <w:pPr>
        <w:pStyle w:val="ListParagraph"/>
        <w:rPr>
          <w:rFonts w:asciiTheme="minorHAnsi" w:hAnsiTheme="minorHAnsi"/>
          <w:sz w:val="24"/>
          <w:szCs w:val="24"/>
          <w:lang w:val="en-GB"/>
        </w:rPr>
      </w:pPr>
    </w:p>
    <w:p w14:paraId="5D7FE6B2"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t>Use a</w:t>
      </w:r>
      <w:r w:rsidRPr="00283EB6">
        <w:rPr>
          <w:rFonts w:asciiTheme="minorHAnsi" w:hAnsiTheme="minorHAnsi"/>
          <w:sz w:val="24"/>
          <w:szCs w:val="24"/>
          <w:lang w:val="en-GB"/>
        </w:rPr>
        <w:t xml:space="preserve"> range of appropriate teaching and assessment strategies which incorporate processes to ensure that effective learning has taken place.</w:t>
      </w:r>
    </w:p>
    <w:p w14:paraId="0EC215B5" w14:textId="77777777" w:rsidR="0072755E" w:rsidRDefault="0072755E" w:rsidP="0072755E">
      <w:pPr>
        <w:pStyle w:val="ListParagraph"/>
        <w:rPr>
          <w:rFonts w:asciiTheme="minorHAnsi" w:hAnsiTheme="minorHAnsi"/>
          <w:sz w:val="24"/>
          <w:szCs w:val="24"/>
          <w:lang w:val="en-GB"/>
        </w:rPr>
      </w:pPr>
    </w:p>
    <w:p w14:paraId="46C76877"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 xml:space="preserve">Fully adhere to the </w:t>
      </w:r>
      <w:r>
        <w:rPr>
          <w:rFonts w:asciiTheme="minorHAnsi" w:hAnsiTheme="minorHAnsi"/>
          <w:sz w:val="24"/>
          <w:szCs w:val="24"/>
          <w:lang w:val="en-GB"/>
        </w:rPr>
        <w:t>College</w:t>
      </w:r>
      <w:r w:rsidRPr="00283EB6">
        <w:rPr>
          <w:rFonts w:asciiTheme="minorHAnsi" w:hAnsiTheme="minorHAnsi"/>
          <w:sz w:val="24"/>
          <w:szCs w:val="24"/>
          <w:lang w:val="en-GB"/>
        </w:rPr>
        <w:t xml:space="preserve"> </w:t>
      </w:r>
      <w:r>
        <w:rPr>
          <w:rFonts w:asciiTheme="minorHAnsi" w:hAnsiTheme="minorHAnsi"/>
          <w:sz w:val="24"/>
          <w:szCs w:val="24"/>
          <w:lang w:val="en-GB"/>
        </w:rPr>
        <w:t xml:space="preserve">teaching, learning and </w:t>
      </w:r>
      <w:r w:rsidRPr="00283EB6">
        <w:rPr>
          <w:rFonts w:asciiTheme="minorHAnsi" w:hAnsiTheme="minorHAnsi"/>
          <w:sz w:val="24"/>
          <w:szCs w:val="24"/>
          <w:lang w:val="en-GB"/>
        </w:rPr>
        <w:t>assessment policy and procedures.</w:t>
      </w:r>
    </w:p>
    <w:p w14:paraId="6AFF8168" w14:textId="77777777" w:rsidR="0072755E" w:rsidRDefault="0072755E" w:rsidP="0072755E">
      <w:pPr>
        <w:pStyle w:val="ListParagraph"/>
        <w:rPr>
          <w:rFonts w:asciiTheme="minorHAnsi" w:hAnsiTheme="minorHAnsi"/>
          <w:sz w:val="24"/>
          <w:szCs w:val="24"/>
          <w:lang w:val="en-GB"/>
        </w:rPr>
      </w:pPr>
    </w:p>
    <w:p w14:paraId="67146D5D"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Fully utilise teaching time to support students and liaise with Pastoral and Inclusive Learning Support teams.</w:t>
      </w:r>
    </w:p>
    <w:p w14:paraId="15B468EC" w14:textId="77777777" w:rsidR="0072755E" w:rsidRDefault="0072755E" w:rsidP="0072755E">
      <w:pPr>
        <w:pStyle w:val="ListParagraph"/>
        <w:rPr>
          <w:rFonts w:asciiTheme="minorHAnsi" w:hAnsiTheme="minorHAnsi"/>
          <w:sz w:val="24"/>
          <w:szCs w:val="24"/>
          <w:lang w:val="en-GB"/>
        </w:rPr>
      </w:pPr>
    </w:p>
    <w:p w14:paraId="4529DAEF"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Make effective use of resources and learnin</w:t>
      </w:r>
      <w:r>
        <w:rPr>
          <w:rFonts w:asciiTheme="minorHAnsi" w:hAnsiTheme="minorHAnsi"/>
          <w:sz w:val="24"/>
          <w:szCs w:val="24"/>
          <w:lang w:val="en-GB"/>
        </w:rPr>
        <w:t>g technologies</w:t>
      </w:r>
      <w:r w:rsidRPr="00283EB6">
        <w:rPr>
          <w:rFonts w:asciiTheme="minorHAnsi" w:hAnsiTheme="minorHAnsi"/>
          <w:sz w:val="24"/>
          <w:szCs w:val="24"/>
          <w:lang w:val="en-GB"/>
        </w:rPr>
        <w:t xml:space="preserve"> appropriate to the su</w:t>
      </w:r>
      <w:r>
        <w:rPr>
          <w:rFonts w:asciiTheme="minorHAnsi" w:hAnsiTheme="minorHAnsi"/>
          <w:sz w:val="24"/>
          <w:szCs w:val="24"/>
          <w:lang w:val="en-GB"/>
        </w:rPr>
        <w:t>bject matter or skills being taught.</w:t>
      </w:r>
    </w:p>
    <w:p w14:paraId="71C0DB50" w14:textId="77777777" w:rsidR="0072755E" w:rsidRDefault="0072755E" w:rsidP="0072755E">
      <w:pPr>
        <w:pStyle w:val="ListParagraph"/>
        <w:rPr>
          <w:rFonts w:asciiTheme="minorHAnsi" w:hAnsiTheme="minorHAnsi"/>
          <w:sz w:val="24"/>
          <w:szCs w:val="24"/>
          <w:lang w:val="en-GB"/>
        </w:rPr>
      </w:pPr>
    </w:p>
    <w:p w14:paraId="0EAA79C3"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Create a purposeful, positive and supportive teaching environment, sensitive to equal opportunity, individual needs and health and safety issues.</w:t>
      </w:r>
    </w:p>
    <w:p w14:paraId="3D0DDE52" w14:textId="77777777" w:rsidR="0072755E" w:rsidRDefault="0072755E" w:rsidP="0072755E">
      <w:pPr>
        <w:rPr>
          <w:rFonts w:asciiTheme="minorHAnsi" w:hAnsiTheme="minorHAnsi" w:cstheme="minorHAnsi"/>
          <w:b/>
          <w:sz w:val="24"/>
          <w:szCs w:val="24"/>
          <w:lang w:val="en-GB"/>
        </w:rPr>
      </w:pPr>
    </w:p>
    <w:p w14:paraId="5816B745" w14:textId="77777777" w:rsidR="0072755E" w:rsidRPr="00283EB6" w:rsidRDefault="0072755E" w:rsidP="0072755E">
      <w:pPr>
        <w:rPr>
          <w:rFonts w:asciiTheme="minorHAnsi" w:hAnsiTheme="minorHAnsi" w:cstheme="minorHAnsi"/>
          <w:b/>
          <w:sz w:val="24"/>
          <w:szCs w:val="24"/>
          <w:lang w:val="en-GB"/>
        </w:rPr>
      </w:pPr>
    </w:p>
    <w:p w14:paraId="7A81B6D7"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Curriculum Development</w:t>
      </w:r>
    </w:p>
    <w:p w14:paraId="5D506212" w14:textId="77777777" w:rsidR="0072755E" w:rsidRDefault="0072755E" w:rsidP="0072755E">
      <w:pPr>
        <w:pStyle w:val="ListParagraph"/>
        <w:rPr>
          <w:rFonts w:asciiTheme="minorHAnsi" w:hAnsiTheme="minorHAnsi" w:cstheme="minorHAnsi"/>
          <w:sz w:val="24"/>
          <w:szCs w:val="24"/>
          <w:lang w:val="en-GB"/>
        </w:rPr>
      </w:pPr>
    </w:p>
    <w:p w14:paraId="6FCF3210"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w:t>
      </w:r>
      <w:r w:rsidRPr="00283EB6">
        <w:rPr>
          <w:rFonts w:asciiTheme="minorHAnsi" w:hAnsiTheme="minorHAnsi" w:cstheme="minorHAnsi"/>
          <w:sz w:val="24"/>
          <w:szCs w:val="24"/>
          <w:lang w:val="en-GB"/>
        </w:rPr>
        <w:t xml:space="preserve"> curriculum development</w:t>
      </w:r>
      <w:r>
        <w:rPr>
          <w:rFonts w:asciiTheme="minorHAnsi" w:hAnsiTheme="minorHAnsi" w:cstheme="minorHAnsi"/>
          <w:sz w:val="24"/>
          <w:szCs w:val="24"/>
          <w:lang w:val="en-GB"/>
        </w:rPr>
        <w:t>, planning</w:t>
      </w:r>
      <w:r w:rsidRPr="00283EB6">
        <w:rPr>
          <w:rFonts w:asciiTheme="minorHAnsi" w:hAnsiTheme="minorHAnsi" w:cstheme="minorHAnsi"/>
          <w:sz w:val="24"/>
          <w:szCs w:val="24"/>
          <w:lang w:val="en-GB"/>
        </w:rPr>
        <w:t xml:space="preserve"> and diversification in the subject area.</w:t>
      </w:r>
    </w:p>
    <w:p w14:paraId="7AC094BB" w14:textId="77777777" w:rsidR="0072755E" w:rsidRDefault="0072755E" w:rsidP="0072755E">
      <w:pPr>
        <w:pStyle w:val="ListParagraph"/>
        <w:rPr>
          <w:rFonts w:asciiTheme="minorHAnsi" w:hAnsiTheme="minorHAnsi" w:cstheme="minorHAnsi"/>
          <w:sz w:val="24"/>
          <w:szCs w:val="24"/>
          <w:lang w:val="en-GB"/>
        </w:rPr>
      </w:pPr>
    </w:p>
    <w:p w14:paraId="4916D321"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on extra-curricular and enrichment activities across the department</w:t>
      </w:r>
      <w:r w:rsidRPr="00283EB6">
        <w:rPr>
          <w:rFonts w:asciiTheme="minorHAnsi" w:hAnsiTheme="minorHAnsi" w:cstheme="minorHAnsi"/>
          <w:sz w:val="24"/>
          <w:szCs w:val="24"/>
          <w:lang w:val="en-GB"/>
        </w:rPr>
        <w:t>.</w:t>
      </w:r>
    </w:p>
    <w:p w14:paraId="0BAE62F2" w14:textId="77777777" w:rsidR="0072755E" w:rsidRDefault="0072755E" w:rsidP="0072755E">
      <w:pPr>
        <w:pStyle w:val="NoSpacing"/>
        <w:rPr>
          <w:rFonts w:asciiTheme="minorHAnsi" w:hAnsiTheme="minorHAnsi"/>
          <w:sz w:val="24"/>
          <w:szCs w:val="24"/>
          <w:lang w:val="en-GB"/>
        </w:rPr>
      </w:pPr>
    </w:p>
    <w:p w14:paraId="3C169C1B" w14:textId="77777777" w:rsidR="0072755E" w:rsidRPr="00283EB6" w:rsidRDefault="0072755E" w:rsidP="0072755E">
      <w:pPr>
        <w:pStyle w:val="NoSpacing"/>
        <w:rPr>
          <w:rFonts w:asciiTheme="minorHAnsi" w:hAnsiTheme="minorHAnsi"/>
          <w:sz w:val="24"/>
          <w:szCs w:val="24"/>
          <w:lang w:val="en-GB"/>
        </w:rPr>
      </w:pPr>
    </w:p>
    <w:p w14:paraId="4A6F888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Staffing</w:t>
      </w:r>
    </w:p>
    <w:p w14:paraId="33D4AEC1" w14:textId="77777777" w:rsidR="0072755E" w:rsidRDefault="0072755E" w:rsidP="0072755E">
      <w:pPr>
        <w:pStyle w:val="ListParagraph"/>
        <w:rPr>
          <w:rFonts w:asciiTheme="minorHAnsi" w:hAnsiTheme="minorHAnsi" w:cstheme="minorHAnsi"/>
          <w:sz w:val="24"/>
          <w:szCs w:val="24"/>
          <w:lang w:val="en-GB"/>
        </w:rPr>
      </w:pPr>
    </w:p>
    <w:p w14:paraId="0140FF8E"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the department team to work</w:t>
      </w:r>
      <w:r w:rsidRPr="00283EB6">
        <w:rPr>
          <w:rFonts w:asciiTheme="minorHAnsi" w:hAnsiTheme="minorHAnsi" w:cstheme="minorHAnsi"/>
          <w:sz w:val="24"/>
          <w:szCs w:val="24"/>
          <w:lang w:val="en-GB"/>
        </w:rPr>
        <w:t xml:space="preserve"> collaboratively </w:t>
      </w:r>
      <w:r>
        <w:rPr>
          <w:rFonts w:asciiTheme="minorHAnsi" w:hAnsiTheme="minorHAnsi" w:cstheme="minorHAnsi"/>
          <w:sz w:val="24"/>
          <w:szCs w:val="24"/>
          <w:lang w:val="en-GB"/>
        </w:rPr>
        <w:t xml:space="preserve">and </w:t>
      </w:r>
      <w:r w:rsidRPr="00283EB6">
        <w:rPr>
          <w:rFonts w:asciiTheme="minorHAnsi" w:hAnsiTheme="minorHAnsi" w:cstheme="minorHAnsi"/>
          <w:sz w:val="24"/>
          <w:szCs w:val="24"/>
          <w:lang w:val="en-GB"/>
        </w:rPr>
        <w:t>share</w:t>
      </w:r>
      <w:r>
        <w:rPr>
          <w:rFonts w:asciiTheme="minorHAnsi" w:hAnsiTheme="minorHAnsi" w:cstheme="minorHAnsi"/>
          <w:sz w:val="24"/>
          <w:szCs w:val="24"/>
          <w:lang w:val="en-GB"/>
        </w:rPr>
        <w:t xml:space="preserve"> good</w:t>
      </w:r>
      <w:r w:rsidRPr="00283EB6">
        <w:rPr>
          <w:rFonts w:asciiTheme="minorHAnsi" w:hAnsiTheme="minorHAnsi" w:cstheme="minorHAnsi"/>
          <w:sz w:val="24"/>
          <w:szCs w:val="24"/>
          <w:lang w:val="en-GB"/>
        </w:rPr>
        <w:t xml:space="preserve"> practice.</w:t>
      </w:r>
    </w:p>
    <w:p w14:paraId="35988B1B" w14:textId="77777777" w:rsidR="0072755E" w:rsidRDefault="0072755E" w:rsidP="0072755E">
      <w:pPr>
        <w:pStyle w:val="ListParagraph"/>
        <w:rPr>
          <w:rFonts w:asciiTheme="minorHAnsi" w:hAnsiTheme="minorHAnsi" w:cstheme="minorHAnsi"/>
          <w:sz w:val="24"/>
          <w:szCs w:val="24"/>
          <w:lang w:val="en-GB"/>
        </w:rPr>
      </w:pPr>
    </w:p>
    <w:p w14:paraId="381D5E35"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Work flexibly providing cover for absent colleagues when required.</w:t>
      </w:r>
    </w:p>
    <w:p w14:paraId="59B3DC90" w14:textId="77777777" w:rsidR="0072755E" w:rsidRDefault="0072755E" w:rsidP="0072755E">
      <w:pPr>
        <w:pStyle w:val="ListParagraph"/>
        <w:rPr>
          <w:rFonts w:asciiTheme="minorHAnsi" w:hAnsiTheme="minorHAnsi" w:cstheme="minorHAnsi"/>
          <w:sz w:val="24"/>
          <w:szCs w:val="24"/>
          <w:lang w:val="en-GB"/>
        </w:rPr>
      </w:pPr>
    </w:p>
    <w:p w14:paraId="64215AD3" w14:textId="77777777" w:rsidR="0072755E" w:rsidRPr="008556B2"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Participate in continual professional development and coaching and mentoring to enhance subject knowledge and share and transfer good practice.</w:t>
      </w:r>
    </w:p>
    <w:p w14:paraId="6EA63AAC" w14:textId="77777777" w:rsidR="0072755E" w:rsidRDefault="0072755E" w:rsidP="0072755E">
      <w:pPr>
        <w:pStyle w:val="ListParagraph"/>
        <w:rPr>
          <w:rFonts w:asciiTheme="minorHAnsi" w:hAnsiTheme="minorHAnsi"/>
          <w:sz w:val="24"/>
          <w:szCs w:val="24"/>
          <w:lang w:val="en-GB"/>
        </w:rPr>
      </w:pPr>
    </w:p>
    <w:p w14:paraId="7A25D982"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t>Support the continual professional development of members of the team to enhance their subject knowledge and expertise.</w:t>
      </w:r>
    </w:p>
    <w:p w14:paraId="0D257537" w14:textId="77777777" w:rsidR="0072755E" w:rsidRDefault="0072755E" w:rsidP="0072755E">
      <w:pPr>
        <w:pStyle w:val="NoSpacing"/>
        <w:rPr>
          <w:rFonts w:ascii="Calibri" w:hAnsi="Calibri" w:cs="Arial"/>
          <w:b/>
          <w:sz w:val="24"/>
          <w:szCs w:val="24"/>
          <w:lang w:val="en-GB"/>
        </w:rPr>
      </w:pPr>
    </w:p>
    <w:p w14:paraId="710E84E3" w14:textId="77777777" w:rsidR="0072755E" w:rsidRDefault="0072755E" w:rsidP="0072755E">
      <w:pPr>
        <w:pStyle w:val="NoSpacing"/>
        <w:rPr>
          <w:rFonts w:ascii="Calibri" w:hAnsi="Calibri" w:cs="Arial"/>
          <w:b/>
          <w:sz w:val="24"/>
          <w:szCs w:val="24"/>
          <w:lang w:val="en-GB"/>
        </w:rPr>
      </w:pPr>
    </w:p>
    <w:p w14:paraId="550CE45C"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Students</w:t>
      </w:r>
    </w:p>
    <w:p w14:paraId="6AA18CD7" w14:textId="77777777" w:rsidR="0072755E" w:rsidRDefault="0072755E" w:rsidP="0072755E">
      <w:pPr>
        <w:pStyle w:val="ListParagraph"/>
        <w:rPr>
          <w:rFonts w:ascii="Calibri" w:hAnsi="Calibri" w:cs="Arial"/>
          <w:b/>
          <w:sz w:val="24"/>
          <w:szCs w:val="24"/>
          <w:lang w:val="en-GB"/>
        </w:rPr>
      </w:pPr>
    </w:p>
    <w:p w14:paraId="52A4F1C4"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Safeguarding</w:t>
      </w:r>
    </w:p>
    <w:p w14:paraId="1CDBC7FE" w14:textId="77777777" w:rsidR="0072755E" w:rsidRPr="00283EB6" w:rsidRDefault="0072755E" w:rsidP="0072755E">
      <w:pPr>
        <w:pStyle w:val="NoSpacing"/>
        <w:rPr>
          <w:rFonts w:asciiTheme="minorHAnsi" w:hAnsiTheme="minorHAnsi"/>
          <w:sz w:val="24"/>
          <w:szCs w:val="24"/>
          <w:lang w:val="en-GB"/>
        </w:rPr>
      </w:pPr>
    </w:p>
    <w:p w14:paraId="3694224E"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Commit to safeguarding and protecting the welfare of children and young people by ensuring effective implementation of the safeguarding policy/procedures and Prevent Strategy.</w:t>
      </w:r>
    </w:p>
    <w:p w14:paraId="6BF4EBAA" w14:textId="77777777" w:rsidR="0072755E" w:rsidRDefault="0072755E" w:rsidP="0072755E">
      <w:pPr>
        <w:pStyle w:val="ListParagraph"/>
        <w:rPr>
          <w:rFonts w:ascii="Calibri" w:hAnsi="Calibri" w:cs="Arial"/>
          <w:b/>
          <w:sz w:val="24"/>
          <w:szCs w:val="24"/>
          <w:lang w:val="en-GB"/>
        </w:rPr>
      </w:pPr>
    </w:p>
    <w:p w14:paraId="2E01D717"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Discipline</w:t>
      </w:r>
    </w:p>
    <w:p w14:paraId="17A54A6D" w14:textId="77777777" w:rsidR="0072755E" w:rsidRPr="00283EB6" w:rsidRDefault="0072755E" w:rsidP="0072755E">
      <w:pPr>
        <w:pStyle w:val="NoSpacing"/>
        <w:rPr>
          <w:rFonts w:asciiTheme="minorHAnsi" w:hAnsiTheme="minorHAnsi"/>
          <w:sz w:val="24"/>
          <w:szCs w:val="24"/>
          <w:lang w:val="en-GB"/>
        </w:rPr>
      </w:pPr>
    </w:p>
    <w:p w14:paraId="3B24EC7F"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Take responsibility for promoting good standards of behaviour and conduct in students </w:t>
      </w:r>
      <w:r>
        <w:rPr>
          <w:rFonts w:ascii="Calibri" w:hAnsi="Calibri" w:cs="Arial"/>
          <w:sz w:val="24"/>
          <w:szCs w:val="24"/>
          <w:lang w:val="en-GB"/>
        </w:rPr>
        <w:t xml:space="preserve">across the department by implementing and monitoring and </w:t>
      </w:r>
      <w:r w:rsidRPr="00283EB6">
        <w:rPr>
          <w:rFonts w:ascii="Calibri" w:hAnsi="Calibri" w:cs="Arial"/>
          <w:sz w:val="24"/>
          <w:szCs w:val="24"/>
          <w:lang w:val="en-GB"/>
        </w:rPr>
        <w:t xml:space="preserve">reporting breaches of the </w:t>
      </w:r>
      <w:r w:rsidRPr="007D5E31">
        <w:rPr>
          <w:rFonts w:ascii="Calibri" w:hAnsi="Calibri" w:cs="Calibri"/>
          <w:color w:val="000000"/>
          <w:sz w:val="24"/>
          <w:shd w:val="clear" w:color="auto" w:fill="FFFFFF"/>
        </w:rPr>
        <w:t xml:space="preserve">Student Conduct, </w:t>
      </w:r>
      <w:proofErr w:type="spellStart"/>
      <w:r w:rsidRPr="007D5E31">
        <w:rPr>
          <w:rFonts w:ascii="Calibri" w:hAnsi="Calibri" w:cs="Calibri"/>
          <w:color w:val="000000"/>
          <w:sz w:val="24"/>
          <w:shd w:val="clear" w:color="auto" w:fill="FFFFFF"/>
        </w:rPr>
        <w:t>Behaviour</w:t>
      </w:r>
      <w:proofErr w:type="spellEnd"/>
      <w:r w:rsidRPr="007D5E31">
        <w:rPr>
          <w:rFonts w:ascii="Calibri" w:hAnsi="Calibri" w:cs="Calibri"/>
          <w:color w:val="000000"/>
          <w:sz w:val="24"/>
          <w:shd w:val="clear" w:color="auto" w:fill="FFFFFF"/>
        </w:rPr>
        <w:t xml:space="preserve"> and Entitlement Policy.</w:t>
      </w:r>
    </w:p>
    <w:p w14:paraId="1291A71F" w14:textId="77777777" w:rsidR="0072755E" w:rsidRDefault="0072755E" w:rsidP="0072755E">
      <w:pPr>
        <w:pStyle w:val="ListParagraph"/>
        <w:rPr>
          <w:rFonts w:ascii="Calibri" w:hAnsi="Calibri" w:cs="Arial"/>
          <w:b/>
          <w:sz w:val="24"/>
          <w:szCs w:val="24"/>
          <w:lang w:val="en-GB"/>
        </w:rPr>
      </w:pPr>
    </w:p>
    <w:p w14:paraId="78C501B6"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Support for Students</w:t>
      </w:r>
    </w:p>
    <w:p w14:paraId="38DF9ED3" w14:textId="77777777" w:rsidR="0072755E" w:rsidRPr="00283EB6" w:rsidRDefault="0072755E" w:rsidP="0072755E">
      <w:pPr>
        <w:pStyle w:val="NoSpacing"/>
        <w:rPr>
          <w:rFonts w:asciiTheme="minorHAnsi" w:hAnsiTheme="minorHAnsi"/>
          <w:sz w:val="24"/>
          <w:szCs w:val="24"/>
          <w:lang w:val="en-GB"/>
        </w:rPr>
      </w:pPr>
    </w:p>
    <w:p w14:paraId="75DCDA4B"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Work collaboratively with pastoral and inclusive learning support teams to ensure that all students, regardless of ability, receive the support they need to achieve their potential.</w:t>
      </w:r>
    </w:p>
    <w:p w14:paraId="34AF60B0" w14:textId="77777777" w:rsidR="0072755E" w:rsidRDefault="0072755E" w:rsidP="0072755E">
      <w:pPr>
        <w:pStyle w:val="ListParagraph"/>
        <w:rPr>
          <w:rFonts w:ascii="Calibri" w:hAnsi="Calibri" w:cs="Arial"/>
          <w:b/>
          <w:sz w:val="24"/>
          <w:szCs w:val="24"/>
          <w:lang w:val="en-GB"/>
        </w:rPr>
      </w:pPr>
    </w:p>
    <w:p w14:paraId="471D1A13" w14:textId="77777777" w:rsidR="0072755E" w:rsidRPr="00283EB6" w:rsidRDefault="0072755E" w:rsidP="0072755E">
      <w:pPr>
        <w:pStyle w:val="NoSpacing"/>
        <w:rPr>
          <w:rFonts w:asciiTheme="minorHAnsi" w:hAnsiTheme="minorHAnsi"/>
          <w:sz w:val="24"/>
          <w:szCs w:val="24"/>
          <w:lang w:val="en-GB"/>
        </w:rPr>
      </w:pPr>
      <w:r>
        <w:rPr>
          <w:rFonts w:ascii="Calibri" w:hAnsi="Calibri" w:cs="Arial"/>
          <w:b/>
          <w:sz w:val="24"/>
          <w:szCs w:val="24"/>
          <w:lang w:val="en-GB"/>
        </w:rPr>
        <w:t>Student</w:t>
      </w:r>
      <w:r w:rsidRPr="00283EB6">
        <w:rPr>
          <w:rFonts w:ascii="Calibri" w:hAnsi="Calibri" w:cs="Arial"/>
          <w:b/>
          <w:sz w:val="24"/>
          <w:szCs w:val="24"/>
          <w:lang w:val="en-GB"/>
        </w:rPr>
        <w:t xml:space="preserve"> Involvement</w:t>
      </w:r>
    </w:p>
    <w:p w14:paraId="427E3873" w14:textId="77777777" w:rsidR="0072755E" w:rsidRDefault="0072755E" w:rsidP="0072755E">
      <w:pPr>
        <w:pStyle w:val="ListParagraph"/>
        <w:rPr>
          <w:rFonts w:ascii="Calibri" w:hAnsi="Calibri" w:cs="Arial"/>
          <w:sz w:val="24"/>
          <w:szCs w:val="24"/>
          <w:lang w:val="en-GB"/>
        </w:rPr>
      </w:pPr>
    </w:p>
    <w:p w14:paraId="7F485CAE"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Respond to student voice by adapting approaches to teaching, learning and assessment to meet individual student needs.</w:t>
      </w:r>
    </w:p>
    <w:p w14:paraId="1618754D" w14:textId="77777777" w:rsidR="0072755E" w:rsidRDefault="0072755E" w:rsidP="0072755E">
      <w:pPr>
        <w:pStyle w:val="ListParagraph"/>
        <w:rPr>
          <w:rFonts w:ascii="Calibri" w:hAnsi="Calibri" w:cs="Arial"/>
          <w:sz w:val="24"/>
          <w:szCs w:val="24"/>
          <w:lang w:val="en-GB"/>
        </w:rPr>
      </w:pPr>
    </w:p>
    <w:p w14:paraId="4358C8A4"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Provide students with subject-specific support in line with their Individual Learning Plans.</w:t>
      </w:r>
    </w:p>
    <w:p w14:paraId="401601DC" w14:textId="77777777" w:rsidR="0072755E" w:rsidRDefault="0072755E" w:rsidP="0072755E">
      <w:pPr>
        <w:pStyle w:val="ListParagraph"/>
        <w:rPr>
          <w:rFonts w:ascii="Calibri" w:hAnsi="Calibri" w:cs="Arial"/>
          <w:sz w:val="24"/>
          <w:szCs w:val="24"/>
          <w:lang w:val="en-GB"/>
        </w:rPr>
      </w:pPr>
    </w:p>
    <w:p w14:paraId="27523D4C"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Produce reports and references for students periodically and attend parents’ evenings. </w:t>
      </w:r>
    </w:p>
    <w:p w14:paraId="1906676D" w14:textId="77777777" w:rsidR="0072755E" w:rsidRDefault="0072755E" w:rsidP="0072755E">
      <w:pPr>
        <w:pStyle w:val="ListParagraph"/>
        <w:rPr>
          <w:rFonts w:ascii="Calibri" w:hAnsi="Calibri" w:cs="Arial"/>
          <w:sz w:val="24"/>
          <w:szCs w:val="24"/>
          <w:lang w:val="en-GB"/>
        </w:rPr>
      </w:pPr>
    </w:p>
    <w:p w14:paraId="25BA79C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Monitor and review student</w:t>
      </w:r>
      <w:r>
        <w:rPr>
          <w:rFonts w:ascii="Calibri" w:hAnsi="Calibri" w:cs="Arial"/>
          <w:sz w:val="24"/>
          <w:szCs w:val="24"/>
          <w:lang w:val="en-GB"/>
        </w:rPr>
        <w:t xml:space="preserve"> progress in line with the College</w:t>
      </w:r>
      <w:r w:rsidRPr="00283EB6">
        <w:rPr>
          <w:rFonts w:ascii="Calibri" w:hAnsi="Calibri" w:cs="Arial"/>
          <w:sz w:val="24"/>
          <w:szCs w:val="24"/>
          <w:lang w:val="en-GB"/>
        </w:rPr>
        <w:t xml:space="preserve">’s student tracking systems and make appropriate interventions as and when required.  </w:t>
      </w:r>
    </w:p>
    <w:p w14:paraId="7DDE44BE" w14:textId="77777777" w:rsidR="0072755E" w:rsidRDefault="0072755E" w:rsidP="0072755E">
      <w:pPr>
        <w:pStyle w:val="NoSpacing"/>
        <w:rPr>
          <w:rFonts w:ascii="Calibri" w:hAnsi="Calibri" w:cs="Arial"/>
          <w:b/>
          <w:sz w:val="24"/>
          <w:szCs w:val="24"/>
          <w:lang w:val="en-GB"/>
        </w:rPr>
      </w:pPr>
    </w:p>
    <w:p w14:paraId="5300267B" w14:textId="77777777" w:rsidR="0072755E" w:rsidRDefault="0072755E" w:rsidP="0072755E">
      <w:pPr>
        <w:pStyle w:val="NoSpacing"/>
        <w:rPr>
          <w:rFonts w:ascii="Calibri" w:hAnsi="Calibri" w:cs="Arial"/>
          <w:b/>
          <w:sz w:val="24"/>
          <w:szCs w:val="24"/>
          <w:lang w:val="en-GB"/>
        </w:rPr>
      </w:pPr>
    </w:p>
    <w:p w14:paraId="47D1277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 xml:space="preserve">Quality Assurance </w:t>
      </w:r>
    </w:p>
    <w:p w14:paraId="3DE38720" w14:textId="77777777" w:rsidR="0072755E" w:rsidRDefault="0072755E" w:rsidP="0072755E">
      <w:pPr>
        <w:pStyle w:val="ListParagraph"/>
        <w:rPr>
          <w:rFonts w:ascii="Calibri" w:hAnsi="Calibri" w:cs="Arial"/>
          <w:sz w:val="24"/>
          <w:szCs w:val="24"/>
          <w:lang w:val="en-GB"/>
        </w:rPr>
      </w:pPr>
    </w:p>
    <w:p w14:paraId="5CC3A560" w14:textId="77777777" w:rsidR="0072755E" w:rsidRPr="004D0A70" w:rsidRDefault="0072755E" w:rsidP="0072755E">
      <w:pPr>
        <w:pStyle w:val="NoSpacing"/>
        <w:numPr>
          <w:ilvl w:val="1"/>
          <w:numId w:val="9"/>
        </w:numPr>
        <w:rPr>
          <w:rFonts w:asciiTheme="minorHAnsi" w:hAnsiTheme="minorHAnsi"/>
          <w:sz w:val="24"/>
          <w:szCs w:val="24"/>
          <w:lang w:val="en-GB"/>
        </w:rPr>
      </w:pPr>
      <w:r w:rsidRPr="004D0A70">
        <w:rPr>
          <w:rFonts w:ascii="Calibri" w:hAnsi="Calibri" w:cs="Arial"/>
          <w:sz w:val="24"/>
          <w:szCs w:val="24"/>
          <w:lang w:val="en-GB"/>
        </w:rPr>
        <w:t xml:space="preserve">Lead quality assurance </w:t>
      </w:r>
      <w:r>
        <w:rPr>
          <w:rFonts w:ascii="Calibri" w:hAnsi="Calibri" w:cs="Arial"/>
          <w:sz w:val="24"/>
          <w:szCs w:val="24"/>
          <w:lang w:val="en-GB"/>
        </w:rPr>
        <w:t xml:space="preserve">processes </w:t>
      </w:r>
      <w:r w:rsidRPr="004D0A70">
        <w:rPr>
          <w:rFonts w:ascii="Calibri" w:hAnsi="Calibri" w:cs="Arial"/>
          <w:sz w:val="24"/>
          <w:szCs w:val="24"/>
          <w:lang w:val="en-GB"/>
        </w:rPr>
        <w:t xml:space="preserve">across the department, </w:t>
      </w:r>
      <w:r>
        <w:rPr>
          <w:rFonts w:ascii="Calibri" w:hAnsi="Calibri" w:cs="Arial"/>
          <w:sz w:val="24"/>
          <w:szCs w:val="24"/>
          <w:lang w:val="en-GB"/>
        </w:rPr>
        <w:t>s</w:t>
      </w:r>
      <w:r w:rsidRPr="004D0A70">
        <w:rPr>
          <w:rFonts w:ascii="Calibri" w:hAnsi="Calibri" w:cs="Arial"/>
          <w:sz w:val="24"/>
          <w:szCs w:val="24"/>
          <w:lang w:val="en-GB"/>
        </w:rPr>
        <w:t>eek</w:t>
      </w:r>
      <w:r>
        <w:rPr>
          <w:rFonts w:ascii="Calibri" w:hAnsi="Calibri" w:cs="Arial"/>
          <w:sz w:val="24"/>
          <w:szCs w:val="24"/>
          <w:lang w:val="en-GB"/>
        </w:rPr>
        <w:t>ing</w:t>
      </w:r>
      <w:r w:rsidRPr="004D0A70">
        <w:rPr>
          <w:rFonts w:ascii="Calibri" w:hAnsi="Calibri" w:cs="Arial"/>
          <w:sz w:val="24"/>
          <w:szCs w:val="24"/>
          <w:lang w:val="en-GB"/>
        </w:rPr>
        <w:t xml:space="preserve"> to continually improve standards.</w:t>
      </w:r>
    </w:p>
    <w:p w14:paraId="58AC2A0B" w14:textId="77777777" w:rsidR="0072755E" w:rsidRDefault="0072755E" w:rsidP="0072755E">
      <w:pPr>
        <w:pStyle w:val="ListParagraph"/>
        <w:rPr>
          <w:rFonts w:ascii="Calibri" w:hAnsi="Calibri" w:cs="Arial"/>
          <w:sz w:val="24"/>
          <w:szCs w:val="24"/>
          <w:lang w:val="en-GB"/>
        </w:rPr>
      </w:pPr>
    </w:p>
    <w:p w14:paraId="5FD5BD7D"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 xml:space="preserve">Write </w:t>
      </w:r>
      <w:r w:rsidRPr="00283EB6">
        <w:rPr>
          <w:rFonts w:ascii="Calibri" w:hAnsi="Calibri" w:cs="Arial"/>
          <w:sz w:val="24"/>
          <w:szCs w:val="24"/>
          <w:lang w:val="en-GB"/>
        </w:rPr>
        <w:t>the Self-Assessment Report and Quality Improvement P</w:t>
      </w:r>
      <w:r>
        <w:rPr>
          <w:rFonts w:ascii="Calibri" w:hAnsi="Calibri" w:cs="Arial"/>
          <w:sz w:val="24"/>
          <w:szCs w:val="24"/>
          <w:lang w:val="en-GB"/>
        </w:rPr>
        <w:t>lan for the department.</w:t>
      </w:r>
    </w:p>
    <w:p w14:paraId="25D347EB" w14:textId="77777777" w:rsidR="0072755E" w:rsidRDefault="0072755E" w:rsidP="0072755E">
      <w:pPr>
        <w:pStyle w:val="ListParagraph"/>
        <w:rPr>
          <w:rFonts w:ascii="Calibri" w:hAnsi="Calibri" w:cs="Arial"/>
          <w:sz w:val="24"/>
          <w:szCs w:val="24"/>
          <w:lang w:val="en-GB"/>
        </w:rPr>
      </w:pPr>
    </w:p>
    <w:p w14:paraId="357ABE3D"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Participate</w:t>
      </w:r>
      <w:r>
        <w:rPr>
          <w:rFonts w:ascii="Calibri" w:hAnsi="Calibri" w:cs="Arial"/>
          <w:sz w:val="24"/>
          <w:szCs w:val="24"/>
          <w:lang w:val="en-GB"/>
        </w:rPr>
        <w:t xml:space="preserve"> in the College</w:t>
      </w:r>
      <w:r w:rsidRPr="00283EB6">
        <w:rPr>
          <w:rFonts w:ascii="Calibri" w:hAnsi="Calibri" w:cs="Arial"/>
          <w:sz w:val="24"/>
          <w:szCs w:val="24"/>
          <w:lang w:val="en-GB"/>
        </w:rPr>
        <w:t xml:space="preserve">’s </w:t>
      </w:r>
      <w:r>
        <w:rPr>
          <w:rFonts w:ascii="Calibri" w:hAnsi="Calibri" w:cs="Arial"/>
          <w:sz w:val="24"/>
          <w:szCs w:val="24"/>
          <w:lang w:val="en-GB"/>
        </w:rPr>
        <w:t xml:space="preserve">Appraisal system, lead meetings with the department team </w:t>
      </w:r>
      <w:r w:rsidRPr="00283EB6">
        <w:rPr>
          <w:rFonts w:ascii="Calibri" w:hAnsi="Calibri" w:cs="Arial"/>
          <w:sz w:val="24"/>
          <w:szCs w:val="24"/>
          <w:lang w:val="en-GB"/>
        </w:rPr>
        <w:t>and</w:t>
      </w:r>
      <w:r>
        <w:rPr>
          <w:rFonts w:ascii="Calibri" w:hAnsi="Calibri" w:cs="Arial"/>
          <w:sz w:val="24"/>
          <w:szCs w:val="24"/>
          <w:lang w:val="en-GB"/>
        </w:rPr>
        <w:t xml:space="preserve"> also</w:t>
      </w:r>
      <w:r w:rsidRPr="00283EB6">
        <w:rPr>
          <w:rFonts w:ascii="Calibri" w:hAnsi="Calibri" w:cs="Arial"/>
          <w:sz w:val="24"/>
          <w:szCs w:val="24"/>
          <w:lang w:val="en-GB"/>
        </w:rPr>
        <w:t xml:space="preserve"> have an annual review meeting with your line manager.</w:t>
      </w:r>
    </w:p>
    <w:p w14:paraId="40E10905" w14:textId="77777777" w:rsidR="0072755E" w:rsidRDefault="0072755E" w:rsidP="0072755E">
      <w:pPr>
        <w:pStyle w:val="ListParagraph"/>
        <w:rPr>
          <w:rFonts w:ascii="Calibri" w:hAnsi="Calibri" w:cs="Arial"/>
          <w:sz w:val="24"/>
          <w:szCs w:val="24"/>
          <w:lang w:val="en-GB"/>
        </w:rPr>
      </w:pPr>
    </w:p>
    <w:p w14:paraId="3EE2678C" w14:textId="77777777" w:rsidR="0072755E" w:rsidRPr="00283EB6" w:rsidRDefault="0072755E" w:rsidP="0072755E">
      <w:pPr>
        <w:rPr>
          <w:rFonts w:ascii="Calibri" w:hAnsi="Calibri" w:cs="Arial"/>
          <w:b/>
          <w:sz w:val="24"/>
          <w:szCs w:val="24"/>
          <w:lang w:val="en-GB"/>
        </w:rPr>
      </w:pPr>
    </w:p>
    <w:p w14:paraId="0EAB4D30"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Equality and Diversity</w:t>
      </w:r>
    </w:p>
    <w:p w14:paraId="5CBCF06B" w14:textId="77777777" w:rsidR="0072755E" w:rsidRDefault="0072755E" w:rsidP="0072755E">
      <w:pPr>
        <w:pStyle w:val="ListParagraph"/>
        <w:rPr>
          <w:rFonts w:ascii="Calibri" w:hAnsi="Calibri" w:cs="Arial"/>
          <w:sz w:val="24"/>
          <w:szCs w:val="24"/>
          <w:lang w:val="en-GB"/>
        </w:rPr>
      </w:pPr>
    </w:p>
    <w:p w14:paraId="57602BBC"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lastRenderedPageBreak/>
        <w:t xml:space="preserve">Create a purposeful, positive and supportive teaching environment, sensitive to </w:t>
      </w:r>
      <w:r>
        <w:rPr>
          <w:rFonts w:ascii="Calibri" w:hAnsi="Calibri" w:cs="Arial"/>
          <w:sz w:val="24"/>
          <w:szCs w:val="24"/>
          <w:lang w:val="en-GB"/>
        </w:rPr>
        <w:t xml:space="preserve">equality, </w:t>
      </w:r>
      <w:r w:rsidRPr="00283EB6">
        <w:rPr>
          <w:rFonts w:ascii="Calibri" w:hAnsi="Calibri" w:cs="Arial"/>
          <w:sz w:val="24"/>
          <w:szCs w:val="24"/>
          <w:lang w:val="en-GB"/>
        </w:rPr>
        <w:t>diversity</w:t>
      </w:r>
      <w:r>
        <w:rPr>
          <w:rFonts w:ascii="Calibri" w:hAnsi="Calibri" w:cs="Arial"/>
          <w:sz w:val="24"/>
          <w:szCs w:val="24"/>
          <w:lang w:val="en-GB"/>
        </w:rPr>
        <w:t xml:space="preserve"> and inclusion</w:t>
      </w:r>
      <w:r w:rsidRPr="00283EB6">
        <w:rPr>
          <w:rFonts w:ascii="Calibri" w:hAnsi="Calibri" w:cs="Arial"/>
          <w:sz w:val="24"/>
          <w:szCs w:val="24"/>
          <w:lang w:val="en-GB"/>
        </w:rPr>
        <w:t>.</w:t>
      </w:r>
    </w:p>
    <w:p w14:paraId="1F7AB699" w14:textId="77777777" w:rsidR="0072755E" w:rsidRDefault="0072755E" w:rsidP="0072755E">
      <w:pPr>
        <w:pStyle w:val="NoSpacing"/>
        <w:rPr>
          <w:rFonts w:asciiTheme="minorHAnsi" w:hAnsiTheme="minorHAnsi"/>
          <w:sz w:val="24"/>
          <w:szCs w:val="24"/>
          <w:lang w:val="en-GB"/>
        </w:rPr>
      </w:pPr>
    </w:p>
    <w:p w14:paraId="41BBC341" w14:textId="77777777" w:rsidR="0072755E" w:rsidRPr="00283EB6" w:rsidRDefault="0072755E" w:rsidP="0072755E">
      <w:pPr>
        <w:pStyle w:val="NoSpacing"/>
        <w:rPr>
          <w:rFonts w:asciiTheme="minorHAnsi" w:hAnsiTheme="minorHAnsi"/>
          <w:sz w:val="24"/>
          <w:szCs w:val="24"/>
          <w:lang w:val="en-GB"/>
        </w:rPr>
      </w:pPr>
    </w:p>
    <w:p w14:paraId="5B3E6C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Information and Administration</w:t>
      </w:r>
    </w:p>
    <w:p w14:paraId="04E3CC88" w14:textId="77777777" w:rsidR="0072755E" w:rsidRDefault="0072755E" w:rsidP="0072755E">
      <w:pPr>
        <w:pStyle w:val="ListParagraph"/>
        <w:rPr>
          <w:rFonts w:ascii="Calibri" w:hAnsi="Calibri" w:cs="Arial"/>
          <w:sz w:val="24"/>
          <w:szCs w:val="24"/>
          <w:lang w:val="en-GB"/>
        </w:rPr>
      </w:pPr>
    </w:p>
    <w:p w14:paraId="322A3A40"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student attendance in lessons.</w:t>
      </w:r>
    </w:p>
    <w:p w14:paraId="19096F9C" w14:textId="77777777" w:rsidR="0072755E" w:rsidRDefault="0072755E" w:rsidP="0072755E">
      <w:pPr>
        <w:pStyle w:val="ListParagraph"/>
        <w:rPr>
          <w:rFonts w:ascii="Calibri" w:hAnsi="Calibri" w:cs="Arial"/>
          <w:sz w:val="24"/>
          <w:szCs w:val="24"/>
          <w:lang w:val="en-GB"/>
        </w:rPr>
      </w:pPr>
    </w:p>
    <w:p w14:paraId="1A0B7CA8"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work</w:t>
      </w:r>
      <w:r>
        <w:rPr>
          <w:rFonts w:ascii="Calibri" w:hAnsi="Calibri" w:cs="Arial"/>
          <w:sz w:val="24"/>
          <w:szCs w:val="24"/>
          <w:lang w:val="en-GB"/>
        </w:rPr>
        <w:t xml:space="preserve"> set</w:t>
      </w:r>
      <w:r w:rsidRPr="00283EB6">
        <w:rPr>
          <w:rFonts w:ascii="Calibri" w:hAnsi="Calibri" w:cs="Arial"/>
          <w:sz w:val="24"/>
          <w:szCs w:val="24"/>
          <w:lang w:val="en-GB"/>
        </w:rPr>
        <w:t>, mar</w:t>
      </w:r>
      <w:r>
        <w:rPr>
          <w:rFonts w:ascii="Calibri" w:hAnsi="Calibri" w:cs="Arial"/>
          <w:sz w:val="24"/>
          <w:szCs w:val="24"/>
          <w:lang w:val="en-GB"/>
        </w:rPr>
        <w:t>ks obtained and student</w:t>
      </w:r>
      <w:r w:rsidRPr="00283EB6">
        <w:rPr>
          <w:rFonts w:ascii="Calibri" w:hAnsi="Calibri" w:cs="Arial"/>
          <w:sz w:val="24"/>
          <w:szCs w:val="24"/>
          <w:lang w:val="en-GB"/>
        </w:rPr>
        <w:t xml:space="preserve"> commendations</w:t>
      </w:r>
      <w:r>
        <w:rPr>
          <w:rFonts w:ascii="Calibri" w:hAnsi="Calibri" w:cs="Arial"/>
          <w:sz w:val="24"/>
          <w:szCs w:val="24"/>
          <w:lang w:val="en-GB"/>
        </w:rPr>
        <w:t xml:space="preserve"> or concerns</w:t>
      </w:r>
      <w:r w:rsidRPr="00283EB6">
        <w:rPr>
          <w:rFonts w:ascii="Calibri" w:hAnsi="Calibri" w:cs="Arial"/>
          <w:sz w:val="24"/>
          <w:szCs w:val="24"/>
          <w:lang w:val="en-GB"/>
        </w:rPr>
        <w:t xml:space="preserve"> </w:t>
      </w:r>
      <w:r>
        <w:rPr>
          <w:rFonts w:ascii="Calibri" w:hAnsi="Calibri" w:cs="Arial"/>
          <w:sz w:val="24"/>
          <w:szCs w:val="24"/>
          <w:lang w:val="en-GB"/>
        </w:rPr>
        <w:t xml:space="preserve">across the department, </w:t>
      </w:r>
      <w:r w:rsidRPr="00283EB6">
        <w:rPr>
          <w:rFonts w:ascii="Calibri" w:hAnsi="Calibri" w:cs="Arial"/>
          <w:sz w:val="24"/>
          <w:szCs w:val="24"/>
          <w:lang w:val="en-GB"/>
        </w:rPr>
        <w:t xml:space="preserve">using the </w:t>
      </w:r>
      <w:r>
        <w:rPr>
          <w:rFonts w:ascii="Calibri" w:hAnsi="Calibri" w:cs="Arial"/>
          <w:sz w:val="24"/>
          <w:szCs w:val="24"/>
          <w:lang w:val="en-GB"/>
        </w:rPr>
        <w:t>College</w:t>
      </w:r>
      <w:r w:rsidRPr="00283EB6">
        <w:rPr>
          <w:rFonts w:ascii="Calibri" w:hAnsi="Calibri" w:cs="Arial"/>
          <w:sz w:val="24"/>
          <w:szCs w:val="24"/>
          <w:lang w:val="en-GB"/>
        </w:rPr>
        <w:t>’s student tracking system.</w:t>
      </w:r>
    </w:p>
    <w:p w14:paraId="45B9E95C" w14:textId="77777777" w:rsidR="0072755E" w:rsidRDefault="0072755E" w:rsidP="0072755E">
      <w:pPr>
        <w:pStyle w:val="ListParagraph"/>
        <w:rPr>
          <w:rFonts w:ascii="Calibri" w:hAnsi="Calibri" w:cs="Arial"/>
          <w:sz w:val="24"/>
          <w:szCs w:val="24"/>
          <w:lang w:val="en-GB"/>
        </w:rPr>
      </w:pPr>
    </w:p>
    <w:p w14:paraId="083A4E5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Ensure all data usage and storage complies with the </w:t>
      </w:r>
      <w:r>
        <w:rPr>
          <w:rFonts w:ascii="Calibri" w:hAnsi="Calibri" w:cs="Arial"/>
          <w:sz w:val="24"/>
          <w:szCs w:val="24"/>
          <w:lang w:val="en-GB"/>
        </w:rPr>
        <w:t>College</w:t>
      </w:r>
      <w:r w:rsidRPr="00283EB6">
        <w:rPr>
          <w:rFonts w:ascii="Calibri" w:hAnsi="Calibri" w:cs="Arial"/>
          <w:sz w:val="24"/>
          <w:szCs w:val="24"/>
          <w:lang w:val="en-GB"/>
        </w:rPr>
        <w:t>’s GDPR policy.</w:t>
      </w:r>
    </w:p>
    <w:p w14:paraId="3FDBD989" w14:textId="77777777" w:rsidR="0072755E" w:rsidRDefault="0072755E" w:rsidP="0072755E">
      <w:pPr>
        <w:pStyle w:val="NoSpacing"/>
        <w:rPr>
          <w:rFonts w:ascii="Calibri" w:hAnsi="Calibri" w:cs="Arial"/>
          <w:b/>
          <w:sz w:val="24"/>
          <w:szCs w:val="24"/>
          <w:lang w:val="en-GB"/>
        </w:rPr>
      </w:pPr>
    </w:p>
    <w:p w14:paraId="7035419F" w14:textId="77777777" w:rsidR="0072755E" w:rsidRDefault="0072755E" w:rsidP="0072755E">
      <w:pPr>
        <w:pStyle w:val="NoSpacing"/>
        <w:rPr>
          <w:rFonts w:ascii="Calibri" w:hAnsi="Calibri" w:cs="Arial"/>
          <w:b/>
          <w:sz w:val="24"/>
          <w:szCs w:val="24"/>
          <w:lang w:val="en-GB"/>
        </w:rPr>
      </w:pPr>
    </w:p>
    <w:p w14:paraId="46235D5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Communications</w:t>
      </w:r>
    </w:p>
    <w:p w14:paraId="55C0675C" w14:textId="77777777" w:rsidR="0072755E" w:rsidRDefault="0072755E" w:rsidP="0072755E">
      <w:pPr>
        <w:pStyle w:val="ListParagraph"/>
        <w:rPr>
          <w:rFonts w:ascii="Calibri" w:hAnsi="Calibri" w:cs="Arial"/>
          <w:sz w:val="24"/>
          <w:szCs w:val="24"/>
          <w:lang w:val="en-GB"/>
        </w:rPr>
      </w:pPr>
    </w:p>
    <w:p w14:paraId="514A1A53"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Attend </w:t>
      </w:r>
      <w:r>
        <w:rPr>
          <w:rFonts w:ascii="Calibri" w:hAnsi="Calibri" w:cs="Arial"/>
          <w:sz w:val="24"/>
          <w:szCs w:val="24"/>
          <w:lang w:val="en-GB"/>
        </w:rPr>
        <w:t>College</w:t>
      </w:r>
      <w:r w:rsidRPr="00283EB6">
        <w:rPr>
          <w:rFonts w:ascii="Calibri" w:hAnsi="Calibri" w:cs="Arial"/>
          <w:sz w:val="24"/>
          <w:szCs w:val="24"/>
          <w:lang w:val="en-GB"/>
        </w:rPr>
        <w:t xml:space="preserve"> events, briefings and meetings as part of the </w:t>
      </w:r>
      <w:r>
        <w:rPr>
          <w:rFonts w:ascii="Calibri" w:hAnsi="Calibri" w:cs="Arial"/>
          <w:sz w:val="24"/>
          <w:szCs w:val="24"/>
          <w:lang w:val="en-GB"/>
        </w:rPr>
        <w:t>College</w:t>
      </w:r>
      <w:r w:rsidRPr="00283EB6">
        <w:rPr>
          <w:rFonts w:ascii="Calibri" w:hAnsi="Calibri" w:cs="Arial"/>
          <w:sz w:val="24"/>
          <w:szCs w:val="24"/>
          <w:lang w:val="en-GB"/>
        </w:rPr>
        <w:t xml:space="preserve"> schedule </w:t>
      </w:r>
      <w:proofErr w:type="gramStart"/>
      <w:r w:rsidRPr="00283EB6">
        <w:rPr>
          <w:rFonts w:ascii="Calibri" w:hAnsi="Calibri" w:cs="Arial"/>
          <w:sz w:val="24"/>
          <w:szCs w:val="24"/>
          <w:lang w:val="en-GB"/>
        </w:rPr>
        <w:t>e.g.</w:t>
      </w:r>
      <w:proofErr w:type="gramEnd"/>
      <w:r w:rsidRPr="00283EB6">
        <w:rPr>
          <w:rFonts w:ascii="Calibri" w:hAnsi="Calibri" w:cs="Arial"/>
          <w:sz w:val="24"/>
          <w:szCs w:val="24"/>
          <w:lang w:val="en-GB"/>
        </w:rPr>
        <w:t xml:space="preserve"> </w:t>
      </w:r>
      <w:r>
        <w:rPr>
          <w:rFonts w:ascii="Calibri" w:hAnsi="Calibri" w:cs="Arial"/>
          <w:sz w:val="24"/>
          <w:szCs w:val="24"/>
          <w:lang w:val="en-GB"/>
        </w:rPr>
        <w:t>interview evenings, parents’</w:t>
      </w:r>
      <w:r w:rsidRPr="00283EB6">
        <w:rPr>
          <w:rFonts w:ascii="Calibri" w:hAnsi="Calibri" w:cs="Arial"/>
          <w:sz w:val="24"/>
          <w:szCs w:val="24"/>
          <w:lang w:val="en-GB"/>
        </w:rPr>
        <w:t xml:space="preserve"> evenings, open events.</w:t>
      </w:r>
    </w:p>
    <w:p w14:paraId="22E0BD31" w14:textId="77777777" w:rsidR="0072755E" w:rsidRDefault="0072755E" w:rsidP="0072755E">
      <w:pPr>
        <w:pStyle w:val="ListParagraph"/>
        <w:rPr>
          <w:rFonts w:ascii="Calibri" w:hAnsi="Calibri" w:cs="Arial"/>
          <w:sz w:val="24"/>
          <w:szCs w:val="24"/>
          <w:lang w:val="en-GB"/>
        </w:rPr>
      </w:pPr>
    </w:p>
    <w:p w14:paraId="22C6CEE1"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U</w:t>
      </w:r>
      <w:r w:rsidRPr="00283EB6">
        <w:rPr>
          <w:rFonts w:ascii="Calibri" w:hAnsi="Calibri" w:cs="Arial"/>
          <w:sz w:val="24"/>
          <w:szCs w:val="24"/>
          <w:lang w:val="en-GB"/>
        </w:rPr>
        <w:t xml:space="preserve">se the </w:t>
      </w:r>
      <w:r>
        <w:rPr>
          <w:rFonts w:ascii="Calibri" w:hAnsi="Calibri" w:cs="Arial"/>
          <w:sz w:val="24"/>
          <w:szCs w:val="24"/>
          <w:lang w:val="en-GB"/>
        </w:rPr>
        <w:t>College</w:t>
      </w:r>
      <w:r w:rsidRPr="00283EB6">
        <w:rPr>
          <w:rFonts w:ascii="Calibri" w:hAnsi="Calibri" w:cs="Arial"/>
          <w:sz w:val="24"/>
          <w:szCs w:val="24"/>
          <w:lang w:val="en-GB"/>
        </w:rPr>
        <w:t>’s systems, policies and procedures to communicate issues as required.</w:t>
      </w:r>
    </w:p>
    <w:p w14:paraId="3FFB4B8E" w14:textId="77777777" w:rsidR="0072755E" w:rsidRDefault="0072755E" w:rsidP="0072755E">
      <w:pPr>
        <w:pStyle w:val="ListParagraph"/>
        <w:rPr>
          <w:rFonts w:ascii="Calibri" w:hAnsi="Calibri" w:cs="Arial"/>
          <w:sz w:val="24"/>
          <w:szCs w:val="24"/>
          <w:lang w:val="en-GB"/>
        </w:rPr>
      </w:pPr>
    </w:p>
    <w:p w14:paraId="268E5ACF"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Use the </w:t>
      </w:r>
      <w:r>
        <w:rPr>
          <w:rFonts w:ascii="Calibri" w:hAnsi="Calibri" w:cs="Arial"/>
          <w:sz w:val="24"/>
          <w:szCs w:val="24"/>
          <w:lang w:val="en-GB"/>
        </w:rPr>
        <w:t>College</w:t>
      </w:r>
      <w:r w:rsidRPr="00283EB6">
        <w:rPr>
          <w:rFonts w:ascii="Calibri" w:hAnsi="Calibri" w:cs="Arial"/>
          <w:sz w:val="24"/>
          <w:szCs w:val="24"/>
          <w:lang w:val="en-GB"/>
        </w:rPr>
        <w:t xml:space="preserve"> student tracking system to flag student concerns and commendations.</w:t>
      </w:r>
    </w:p>
    <w:p w14:paraId="3E3E70F8" w14:textId="77777777" w:rsidR="0072755E" w:rsidRDefault="0072755E" w:rsidP="0072755E">
      <w:pPr>
        <w:pStyle w:val="ListParagraph"/>
        <w:rPr>
          <w:rFonts w:ascii="Calibri" w:hAnsi="Calibri" w:cs="Arial"/>
          <w:sz w:val="24"/>
          <w:szCs w:val="24"/>
          <w:lang w:val="en-GB"/>
        </w:rPr>
      </w:pPr>
    </w:p>
    <w:p w14:paraId="7C80B5A7"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Work collaboratively with the </w:t>
      </w:r>
      <w:r>
        <w:rPr>
          <w:rFonts w:ascii="Calibri" w:hAnsi="Calibri" w:cs="Arial"/>
          <w:sz w:val="24"/>
          <w:szCs w:val="24"/>
          <w:lang w:val="en-GB"/>
        </w:rPr>
        <w:t>College</w:t>
      </w:r>
      <w:r w:rsidRPr="00283EB6">
        <w:rPr>
          <w:rFonts w:ascii="Calibri" w:hAnsi="Calibri" w:cs="Arial"/>
          <w:sz w:val="24"/>
          <w:szCs w:val="24"/>
          <w:lang w:val="en-GB"/>
        </w:rPr>
        <w:t xml:space="preserve"> pastoral and inclusive learning teams in the best interest of students.</w:t>
      </w:r>
    </w:p>
    <w:p w14:paraId="70C5C685" w14:textId="77777777" w:rsidR="0072755E" w:rsidRDefault="0072755E" w:rsidP="0072755E">
      <w:pPr>
        <w:pStyle w:val="NoSpacing"/>
        <w:rPr>
          <w:rFonts w:ascii="Calibri" w:hAnsi="Calibri" w:cs="Arial"/>
          <w:b/>
          <w:sz w:val="24"/>
          <w:szCs w:val="24"/>
          <w:lang w:val="en-GB"/>
        </w:rPr>
      </w:pPr>
    </w:p>
    <w:p w14:paraId="6E5DCA15" w14:textId="77777777" w:rsidR="0072755E" w:rsidRDefault="0072755E" w:rsidP="0072755E">
      <w:pPr>
        <w:pStyle w:val="NoSpacing"/>
        <w:rPr>
          <w:rFonts w:ascii="Calibri" w:hAnsi="Calibri" w:cs="Arial"/>
          <w:b/>
          <w:sz w:val="24"/>
          <w:szCs w:val="24"/>
          <w:lang w:val="en-GB"/>
        </w:rPr>
      </w:pPr>
    </w:p>
    <w:p w14:paraId="1F1E8B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Marketing and Liaison</w:t>
      </w:r>
    </w:p>
    <w:p w14:paraId="71E90124" w14:textId="77777777" w:rsidR="0072755E" w:rsidRDefault="0072755E" w:rsidP="0072755E">
      <w:pPr>
        <w:pStyle w:val="ListParagraph"/>
        <w:rPr>
          <w:rFonts w:ascii="Calibri" w:hAnsi="Calibri" w:cs="Arial"/>
          <w:sz w:val="24"/>
          <w:szCs w:val="24"/>
          <w:lang w:val="en-GB"/>
        </w:rPr>
      </w:pPr>
    </w:p>
    <w:p w14:paraId="12DDAA1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Contribute to the marketing and promotion</w:t>
      </w:r>
      <w:r>
        <w:rPr>
          <w:rFonts w:ascii="Calibri" w:hAnsi="Calibri" w:cs="Arial"/>
          <w:sz w:val="24"/>
          <w:szCs w:val="24"/>
          <w:lang w:val="en-GB"/>
        </w:rPr>
        <w:t>al</w:t>
      </w:r>
      <w:r w:rsidRPr="00283EB6">
        <w:rPr>
          <w:rFonts w:ascii="Calibri" w:hAnsi="Calibri" w:cs="Arial"/>
          <w:sz w:val="24"/>
          <w:szCs w:val="24"/>
          <w:lang w:val="en-GB"/>
        </w:rPr>
        <w:t xml:space="preserve"> activities of the </w:t>
      </w:r>
      <w:r>
        <w:rPr>
          <w:rFonts w:ascii="Calibri" w:hAnsi="Calibri" w:cs="Arial"/>
          <w:sz w:val="24"/>
          <w:szCs w:val="24"/>
          <w:lang w:val="en-GB"/>
        </w:rPr>
        <w:t>College</w:t>
      </w:r>
      <w:r w:rsidRPr="00283EB6">
        <w:rPr>
          <w:rFonts w:ascii="Calibri" w:hAnsi="Calibri" w:cs="Arial"/>
          <w:sz w:val="24"/>
          <w:szCs w:val="24"/>
          <w:lang w:val="en-GB"/>
        </w:rPr>
        <w:t xml:space="preserve"> and the</w:t>
      </w:r>
      <w:r>
        <w:rPr>
          <w:rFonts w:ascii="Calibri" w:hAnsi="Calibri" w:cs="Arial"/>
          <w:sz w:val="24"/>
          <w:szCs w:val="24"/>
          <w:lang w:val="en-GB"/>
        </w:rPr>
        <w:t xml:space="preserve"> department</w:t>
      </w:r>
      <w:r w:rsidRPr="00283EB6">
        <w:rPr>
          <w:rFonts w:ascii="Calibri" w:hAnsi="Calibri" w:cs="Arial"/>
          <w:sz w:val="24"/>
          <w:szCs w:val="24"/>
          <w:lang w:val="en-GB"/>
        </w:rPr>
        <w:t>.</w:t>
      </w:r>
    </w:p>
    <w:p w14:paraId="5CD29F99" w14:textId="77777777" w:rsidR="0072755E" w:rsidRDefault="0072755E" w:rsidP="0072755E">
      <w:pPr>
        <w:pStyle w:val="ListParagraph"/>
        <w:rPr>
          <w:rFonts w:ascii="Calibri" w:hAnsi="Calibri" w:cs="Arial"/>
          <w:sz w:val="24"/>
          <w:szCs w:val="24"/>
          <w:lang w:val="en-GB"/>
        </w:rPr>
      </w:pPr>
    </w:p>
    <w:p w14:paraId="1741A4B9" w14:textId="47204522" w:rsidR="0072755E" w:rsidRPr="00E829E5" w:rsidRDefault="0072755E" w:rsidP="00D6038A">
      <w:pPr>
        <w:pStyle w:val="NoSpacing"/>
        <w:numPr>
          <w:ilvl w:val="1"/>
          <w:numId w:val="9"/>
        </w:numPr>
        <w:rPr>
          <w:rFonts w:ascii="Calibri" w:hAnsi="Calibri" w:cs="Arial"/>
          <w:b/>
          <w:sz w:val="24"/>
          <w:szCs w:val="24"/>
          <w:lang w:val="en-GB"/>
        </w:rPr>
      </w:pPr>
      <w:r w:rsidRPr="00D6038A">
        <w:rPr>
          <w:rFonts w:ascii="Calibri" w:hAnsi="Calibri" w:cs="Arial"/>
          <w:sz w:val="24"/>
          <w:szCs w:val="24"/>
          <w:lang w:val="en-GB"/>
        </w:rPr>
        <w:t>Participate in systems</w:t>
      </w:r>
      <w:r w:rsidRPr="00E829E5">
        <w:rPr>
          <w:rFonts w:ascii="Calibri" w:hAnsi="Calibri" w:cs="Arial"/>
          <w:sz w:val="24"/>
          <w:szCs w:val="24"/>
          <w:lang w:val="en-GB"/>
        </w:rPr>
        <w:t xml:space="preserve"> for the recruitment and induction of students.</w:t>
      </w:r>
    </w:p>
    <w:p w14:paraId="4C591583" w14:textId="77777777" w:rsidR="0072755E" w:rsidRDefault="0072755E" w:rsidP="0072755E">
      <w:pPr>
        <w:pStyle w:val="ListParagraph"/>
        <w:rPr>
          <w:rFonts w:ascii="Calibri" w:hAnsi="Calibri" w:cs="Arial"/>
          <w:b/>
          <w:sz w:val="24"/>
          <w:szCs w:val="24"/>
          <w:lang w:val="en-GB"/>
        </w:rPr>
      </w:pPr>
    </w:p>
    <w:p w14:paraId="109B274C" w14:textId="77777777" w:rsidR="0072755E" w:rsidRDefault="0072755E" w:rsidP="0072755E">
      <w:pPr>
        <w:pStyle w:val="ListParagraph"/>
        <w:rPr>
          <w:rFonts w:ascii="Calibri" w:hAnsi="Calibri" w:cs="Arial"/>
          <w:b/>
          <w:sz w:val="24"/>
          <w:szCs w:val="24"/>
          <w:lang w:val="en-GB"/>
        </w:rPr>
      </w:pPr>
    </w:p>
    <w:p w14:paraId="2B3F46E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of Resources</w:t>
      </w:r>
    </w:p>
    <w:p w14:paraId="358F0F63" w14:textId="77777777" w:rsidR="0072755E" w:rsidRDefault="0072755E" w:rsidP="0072755E">
      <w:pPr>
        <w:pStyle w:val="ListParagraph"/>
        <w:rPr>
          <w:rFonts w:ascii="Calibri" w:hAnsi="Calibri" w:cs="Arial"/>
          <w:sz w:val="24"/>
          <w:szCs w:val="24"/>
          <w:lang w:val="en-GB"/>
        </w:rPr>
      </w:pPr>
    </w:p>
    <w:p w14:paraId="4C4E2726"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Manage teaching and learning resources appropriately and to best effect.</w:t>
      </w:r>
    </w:p>
    <w:p w14:paraId="6D40C301" w14:textId="77777777" w:rsidR="0072755E" w:rsidRDefault="0072755E" w:rsidP="0072755E">
      <w:pPr>
        <w:pStyle w:val="ListParagraph"/>
        <w:rPr>
          <w:rFonts w:ascii="Calibri" w:hAnsi="Calibri" w:cs="Arial"/>
          <w:sz w:val="24"/>
          <w:szCs w:val="24"/>
          <w:lang w:val="en-GB"/>
        </w:rPr>
      </w:pPr>
    </w:p>
    <w:p w14:paraId="6885F446"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the physical and virtual</w:t>
      </w:r>
      <w:r w:rsidRPr="00283EB6">
        <w:rPr>
          <w:rFonts w:ascii="Calibri" w:hAnsi="Calibri" w:cs="Arial"/>
          <w:sz w:val="24"/>
          <w:szCs w:val="24"/>
          <w:lang w:val="en-GB"/>
        </w:rPr>
        <w:t xml:space="preserve"> departmental resources and ensure these are </w:t>
      </w:r>
      <w:r>
        <w:rPr>
          <w:rFonts w:ascii="Calibri" w:hAnsi="Calibri" w:cs="Arial"/>
          <w:sz w:val="24"/>
          <w:szCs w:val="24"/>
          <w:lang w:val="en-GB"/>
        </w:rPr>
        <w:t>of the highest standard.</w:t>
      </w:r>
    </w:p>
    <w:p w14:paraId="75F90575" w14:textId="77777777" w:rsidR="0072755E" w:rsidRDefault="0072755E" w:rsidP="0072755E">
      <w:pPr>
        <w:pStyle w:val="ListParagraph"/>
        <w:rPr>
          <w:rFonts w:ascii="Calibri" w:hAnsi="Calibri" w:cs="Arial"/>
          <w:b/>
          <w:sz w:val="24"/>
          <w:szCs w:val="24"/>
          <w:lang w:val="en-GB"/>
        </w:rPr>
      </w:pPr>
    </w:p>
    <w:p w14:paraId="6D534626"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lastRenderedPageBreak/>
        <w:t>Other</w:t>
      </w:r>
    </w:p>
    <w:p w14:paraId="2EB70855" w14:textId="77777777" w:rsidR="0072755E" w:rsidRDefault="0072755E" w:rsidP="0072755E">
      <w:pPr>
        <w:pStyle w:val="ListParagraph"/>
        <w:rPr>
          <w:rFonts w:ascii="Calibri" w:hAnsi="Calibri" w:cs="Arial"/>
          <w:sz w:val="24"/>
          <w:szCs w:val="24"/>
          <w:lang w:val="en-GB"/>
        </w:rPr>
      </w:pPr>
    </w:p>
    <w:p w14:paraId="3EC76757"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Contribute to the </w:t>
      </w:r>
      <w:r>
        <w:rPr>
          <w:rFonts w:ascii="Calibri" w:hAnsi="Calibri" w:cs="Arial"/>
          <w:sz w:val="24"/>
          <w:szCs w:val="24"/>
          <w:lang w:val="en-GB"/>
        </w:rPr>
        <w:t>College</w:t>
      </w:r>
      <w:r w:rsidRPr="00283EB6">
        <w:rPr>
          <w:rFonts w:ascii="Calibri" w:hAnsi="Calibri" w:cs="Arial"/>
          <w:sz w:val="24"/>
          <w:szCs w:val="24"/>
          <w:lang w:val="en-GB"/>
        </w:rPr>
        <w:t xml:space="preserve"> mission and ethos and support the aims and objectives of the </w:t>
      </w:r>
      <w:r>
        <w:rPr>
          <w:rFonts w:ascii="Calibri" w:hAnsi="Calibri" w:cs="Arial"/>
          <w:sz w:val="24"/>
          <w:szCs w:val="24"/>
          <w:lang w:val="en-GB"/>
        </w:rPr>
        <w:t>College</w:t>
      </w:r>
      <w:r w:rsidRPr="00283EB6">
        <w:rPr>
          <w:rFonts w:ascii="Calibri" w:hAnsi="Calibri" w:cs="Arial"/>
          <w:sz w:val="24"/>
          <w:szCs w:val="24"/>
          <w:lang w:val="en-GB"/>
        </w:rPr>
        <w:t>.</w:t>
      </w:r>
    </w:p>
    <w:p w14:paraId="02D452DF" w14:textId="77777777" w:rsidR="0072755E" w:rsidRDefault="0072755E" w:rsidP="0072755E">
      <w:pPr>
        <w:pStyle w:val="ListParagraph"/>
        <w:rPr>
          <w:rFonts w:ascii="Calibri" w:hAnsi="Calibri" w:cs="Arial"/>
          <w:sz w:val="24"/>
          <w:szCs w:val="24"/>
          <w:lang w:val="en-GB"/>
        </w:rPr>
      </w:pPr>
    </w:p>
    <w:p w14:paraId="267BD57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Follow and comply with the </w:t>
      </w:r>
      <w:r>
        <w:rPr>
          <w:rFonts w:ascii="Calibri" w:hAnsi="Calibri" w:cs="Arial"/>
          <w:sz w:val="24"/>
          <w:szCs w:val="24"/>
          <w:lang w:val="en-GB"/>
        </w:rPr>
        <w:t>College</w:t>
      </w:r>
      <w:r w:rsidRPr="00283EB6">
        <w:rPr>
          <w:rFonts w:ascii="Calibri" w:hAnsi="Calibri" w:cs="Arial"/>
          <w:sz w:val="24"/>
          <w:szCs w:val="24"/>
          <w:lang w:val="en-GB"/>
        </w:rPr>
        <w:t>’s policie</w:t>
      </w:r>
      <w:r>
        <w:rPr>
          <w:rFonts w:ascii="Calibri" w:hAnsi="Calibri" w:cs="Arial"/>
          <w:sz w:val="24"/>
          <w:szCs w:val="24"/>
          <w:lang w:val="en-GB"/>
        </w:rPr>
        <w:t xml:space="preserve">s and procedures </w:t>
      </w:r>
      <w:r w:rsidRPr="00283EB6">
        <w:rPr>
          <w:rFonts w:ascii="Calibri" w:hAnsi="Calibri" w:cs="Calibri"/>
          <w:sz w:val="24"/>
          <w:szCs w:val="24"/>
          <w:lang w:val="en-GB"/>
        </w:rPr>
        <w:t>and take responsibility for the duty of care</w:t>
      </w:r>
      <w:r>
        <w:rPr>
          <w:rFonts w:ascii="Calibri" w:hAnsi="Calibri" w:cs="Calibri"/>
          <w:sz w:val="24"/>
          <w:szCs w:val="24"/>
          <w:lang w:val="en-GB"/>
        </w:rPr>
        <w:t xml:space="preserve"> across the department in terms of Health &amp; Safety</w:t>
      </w:r>
      <w:r w:rsidRPr="00283EB6">
        <w:rPr>
          <w:rFonts w:ascii="Calibri" w:hAnsi="Calibri" w:cs="Calibri"/>
          <w:sz w:val="24"/>
          <w:szCs w:val="24"/>
          <w:lang w:val="en-GB"/>
        </w:rPr>
        <w:t>.</w:t>
      </w:r>
    </w:p>
    <w:p w14:paraId="77B8B5EE" w14:textId="77777777" w:rsidR="0072755E" w:rsidRDefault="0072755E" w:rsidP="0072755E">
      <w:pPr>
        <w:pStyle w:val="ListParagraph"/>
        <w:rPr>
          <w:rFonts w:ascii="Calibri" w:hAnsi="Calibri" w:cs="Arial"/>
          <w:sz w:val="24"/>
          <w:szCs w:val="24"/>
          <w:lang w:val="en-GB"/>
        </w:rPr>
      </w:pPr>
    </w:p>
    <w:p w14:paraId="042866CC" w14:textId="77777777" w:rsidR="0072755E" w:rsidRDefault="0072755E" w:rsidP="0072755E">
      <w:pPr>
        <w:pStyle w:val="NoSpacing"/>
        <w:numPr>
          <w:ilvl w:val="1"/>
          <w:numId w:val="9"/>
        </w:numPr>
        <w:rPr>
          <w:rFonts w:ascii="Calibri" w:hAnsi="Calibri" w:cs="Arial"/>
          <w:sz w:val="24"/>
          <w:szCs w:val="24"/>
          <w:lang w:val="en-GB"/>
        </w:rPr>
      </w:pPr>
      <w:r w:rsidRPr="00283EB6">
        <w:rPr>
          <w:rFonts w:ascii="Calibri" w:hAnsi="Calibri" w:cs="Arial"/>
          <w:sz w:val="24"/>
          <w:szCs w:val="24"/>
          <w:lang w:val="en-GB"/>
        </w:rPr>
        <w:t xml:space="preserve">Undertake any other duties of an equal nature as assigned by the </w:t>
      </w:r>
      <w:r>
        <w:rPr>
          <w:rFonts w:ascii="Calibri" w:hAnsi="Calibri" w:cs="Arial"/>
          <w:sz w:val="24"/>
          <w:szCs w:val="24"/>
          <w:lang w:val="en-GB"/>
        </w:rPr>
        <w:t xml:space="preserve">Centre </w:t>
      </w:r>
      <w:r w:rsidRPr="00283EB6">
        <w:rPr>
          <w:rFonts w:ascii="Calibri" w:hAnsi="Calibri" w:cs="Arial"/>
          <w:sz w:val="24"/>
          <w:szCs w:val="24"/>
          <w:lang w:val="en-GB"/>
        </w:rPr>
        <w:t xml:space="preserve">Principal or </w:t>
      </w:r>
      <w:r>
        <w:rPr>
          <w:rFonts w:ascii="Calibri" w:hAnsi="Calibri" w:cs="Arial"/>
          <w:sz w:val="24"/>
          <w:szCs w:val="24"/>
          <w:lang w:val="en-GB"/>
        </w:rPr>
        <w:t>her</w:t>
      </w:r>
      <w:r w:rsidRPr="00283EB6">
        <w:rPr>
          <w:rFonts w:ascii="Calibri" w:hAnsi="Calibri" w:cs="Arial"/>
          <w:sz w:val="24"/>
          <w:szCs w:val="24"/>
          <w:lang w:val="en-GB"/>
        </w:rPr>
        <w:t xml:space="preserve"> designated alternate.</w:t>
      </w:r>
    </w:p>
    <w:p w14:paraId="073D1674" w14:textId="70E1A779" w:rsidR="0072755E" w:rsidRPr="00E477B4" w:rsidRDefault="0072755E" w:rsidP="0072755E">
      <w:pPr>
        <w:rPr>
          <w:rFonts w:ascii="Calibri" w:hAnsi="Calibri" w:cs="Arial"/>
          <w:sz w:val="24"/>
          <w:szCs w:val="24"/>
          <w:lang w:val="en-GB"/>
        </w:rPr>
      </w:pPr>
    </w:p>
    <w:p w14:paraId="4EFEE6FD" w14:textId="77777777" w:rsidR="00F617A3" w:rsidRDefault="00F617A3" w:rsidP="00F617A3">
      <w:pPr>
        <w:pStyle w:val="NoSpacing"/>
        <w:rPr>
          <w:rFonts w:asciiTheme="minorHAnsi" w:hAnsiTheme="minorHAnsi" w:cstheme="minorHAnsi"/>
          <w:b/>
          <w:sz w:val="24"/>
          <w:szCs w:val="28"/>
          <w:lang w:val="en-GB"/>
        </w:rPr>
      </w:pPr>
    </w:p>
    <w:p w14:paraId="4EFEE7A0" w14:textId="77777777" w:rsidR="008E7E84" w:rsidRPr="007C672C" w:rsidRDefault="008E7E84" w:rsidP="007C672C">
      <w:pPr>
        <w:tabs>
          <w:tab w:val="left" w:pos="2694"/>
        </w:tabs>
        <w:rPr>
          <w:rFonts w:ascii="Arial" w:hAnsi="Arial" w:cs="Arial"/>
          <w:sz w:val="2"/>
          <w:szCs w:val="22"/>
          <w:lang w:val="en-GB"/>
        </w:rPr>
      </w:pPr>
    </w:p>
    <w:sectPr w:rsidR="008E7E84" w:rsidRPr="007C672C" w:rsidSect="001B041F">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02EA" w14:textId="77777777" w:rsidR="004B3571" w:rsidRDefault="004B3571" w:rsidP="007A7CA4">
      <w:r>
        <w:separator/>
      </w:r>
    </w:p>
  </w:endnote>
  <w:endnote w:type="continuationSeparator" w:id="0">
    <w:p w14:paraId="1D92DE17" w14:textId="77777777" w:rsidR="004B3571" w:rsidRDefault="004B3571" w:rsidP="007A7CA4">
      <w:r>
        <w:continuationSeparator/>
      </w:r>
    </w:p>
  </w:endnote>
  <w:endnote w:type="continuationNotice" w:id="1">
    <w:p w14:paraId="25B1AAA9" w14:textId="77777777" w:rsidR="002823F4" w:rsidRDefault="00282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E" w14:textId="77777777" w:rsidR="002012FD" w:rsidRDefault="007A7CA4"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EE7AF" w14:textId="77777777" w:rsidR="002012FD" w:rsidRDefault="00325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0" w14:textId="77777777" w:rsidR="00F12C62" w:rsidRDefault="00D229EA">
    <w:pPr>
      <w:pStyle w:val="Footer"/>
    </w:pPr>
    <w:r w:rsidRPr="00527324">
      <w:rPr>
        <w:noProof/>
        <w:lang w:val="en-GB" w:eastAsia="en-GB"/>
      </w:rPr>
      <w:drawing>
        <wp:anchor distT="0" distB="0" distL="114300" distR="114300" simplePos="0" relativeHeight="251658245"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58244"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BA" id="_x0000_t202" coordsize="21600,21600" o:spt="202" path="m,l,21600r21600,l21600,xe">
              <v:stroke joinstyle="miter"/>
              <v:path gradientshapeok="t" o:connecttype="rect"/>
            </v:shapetype>
            <v:shape id="Text Box 6" o:spid="_x0000_s1026" type="#_x0000_t202" alt="Color-block footer displaying page number" style="position:absolute;margin-left:.75pt;margin-top:784.4pt;width:612.75pt;height:42pt;z-index:2516582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2" w14:textId="77777777" w:rsidR="002012FD" w:rsidRDefault="00325E45" w:rsidP="00290E5C">
    <w:pPr>
      <w:pStyle w:val="Footer"/>
      <w:framePr w:wrap="around" w:vAnchor="text" w:hAnchor="margin" w:xAlign="center" w:y="1"/>
      <w:rPr>
        <w:rStyle w:val="PageNumber"/>
      </w:rPr>
    </w:pPr>
  </w:p>
  <w:p w14:paraId="4EFEE7B3" w14:textId="77777777" w:rsidR="002012FD" w:rsidRPr="008A1D31" w:rsidRDefault="00F617A3" w:rsidP="007A7CA4">
    <w:pPr>
      <w:pStyle w:val="Footer"/>
      <w:rPr>
        <w:rFonts w:ascii="Calibri" w:hAnsi="Calibri"/>
        <w:sz w:val="22"/>
        <w:szCs w:val="22"/>
      </w:rPr>
    </w:pPr>
    <w:r w:rsidRPr="00527324">
      <w:rPr>
        <w:noProof/>
        <w:lang w:val="en-GB" w:eastAsia="en-GB"/>
      </w:rPr>
      <w:drawing>
        <wp:anchor distT="0" distB="0" distL="114300" distR="114300" simplePos="0" relativeHeight="251658243"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58242"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C2" id="_x0000_t202" coordsize="21600,21600" o:spt="202" path="m,l,21600r21600,l21600,xe">
              <v:stroke joinstyle="miter"/>
              <v:path gradientshapeok="t" o:connecttype="rect"/>
            </v:shapetype>
            <v:shape id="Text Box 13" o:spid="_x0000_s1027" type="#_x0000_t202" alt="Color-block footer displaying page number" style="position:absolute;margin-left:-53.25pt;margin-top:665.25pt;width:612.75pt;height:42pt;z-index:25165824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B930" w14:textId="77777777" w:rsidR="004B3571" w:rsidRDefault="004B3571" w:rsidP="007A7CA4">
      <w:r>
        <w:separator/>
      </w:r>
    </w:p>
  </w:footnote>
  <w:footnote w:type="continuationSeparator" w:id="0">
    <w:p w14:paraId="640DB5A7" w14:textId="77777777" w:rsidR="004B3571" w:rsidRDefault="004B3571" w:rsidP="007A7CA4">
      <w:r>
        <w:continuationSeparator/>
      </w:r>
    </w:p>
  </w:footnote>
  <w:footnote w:type="continuationNotice" w:id="1">
    <w:p w14:paraId="609BF701" w14:textId="77777777" w:rsidR="002823F4" w:rsidRDefault="00282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5" w14:textId="77777777" w:rsidR="002012FD" w:rsidRDefault="007A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FEE7A6" w14:textId="77777777" w:rsidR="002012FD" w:rsidRDefault="00325E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7" w14:textId="77777777" w:rsidR="002012FD" w:rsidRDefault="00325E45">
    <w:pPr>
      <w:pStyle w:val="Header"/>
      <w:framePr w:wrap="around" w:vAnchor="text" w:hAnchor="margin" w:xAlign="center" w:y="1"/>
      <w:rPr>
        <w:rStyle w:val="PageNumber"/>
      </w:rPr>
    </w:pPr>
  </w:p>
  <w:p w14:paraId="4EFEE7A8" w14:textId="61F7D0F6" w:rsidR="001A26E3" w:rsidRDefault="00166DD3" w:rsidP="001A26E3">
    <w:pPr>
      <w:pStyle w:val="Header"/>
      <w:tabs>
        <w:tab w:val="left" w:pos="0"/>
      </w:tabs>
    </w:pPr>
    <w:r>
      <w:rPr>
        <w:noProof/>
        <w:lang w:val="en-GB" w:eastAsia="en-GB"/>
      </w:rPr>
      <w:drawing>
        <wp:anchor distT="0" distB="0" distL="114300" distR="114300" simplePos="0" relativeHeight="25165824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7"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EE7A9" w14:textId="77777777" w:rsidR="002012FD" w:rsidRDefault="00325E45" w:rsidP="00165E9D">
    <w:pPr>
      <w:pStyle w:val="Header"/>
      <w:tabs>
        <w:tab w:val="left" w:pos="0"/>
      </w:tabs>
      <w:rPr>
        <w:rFonts w:ascii="Calibri" w:hAnsi="Calibri"/>
        <w:sz w:val="22"/>
        <w:szCs w:val="22"/>
      </w:rPr>
    </w:pPr>
  </w:p>
  <w:p w14:paraId="4EFEE7AA" w14:textId="77777777" w:rsidR="001A26E3" w:rsidRDefault="001A26E3" w:rsidP="00165E9D">
    <w:pPr>
      <w:pStyle w:val="Header"/>
      <w:tabs>
        <w:tab w:val="left" w:pos="0"/>
      </w:tabs>
      <w:rPr>
        <w:rFonts w:ascii="Calibri" w:hAnsi="Calibri"/>
        <w:sz w:val="22"/>
        <w:szCs w:val="22"/>
      </w:rPr>
    </w:pPr>
  </w:p>
  <w:p w14:paraId="4EFEE7AB" w14:textId="77777777" w:rsidR="001A26E3" w:rsidRDefault="001A26E3" w:rsidP="00165E9D">
    <w:pPr>
      <w:pStyle w:val="Header"/>
      <w:tabs>
        <w:tab w:val="left" w:pos="0"/>
      </w:tabs>
      <w:rPr>
        <w:rFonts w:ascii="Calibri" w:hAnsi="Calibri"/>
        <w:sz w:val="22"/>
        <w:szCs w:val="22"/>
      </w:rPr>
    </w:pPr>
  </w:p>
  <w:p w14:paraId="4EFEE7AC" w14:textId="77777777" w:rsidR="001A26E3" w:rsidRDefault="001A26E3" w:rsidP="00165E9D">
    <w:pPr>
      <w:pStyle w:val="Header"/>
      <w:tabs>
        <w:tab w:val="left" w:pos="0"/>
      </w:tabs>
      <w:rPr>
        <w:rFonts w:ascii="Calibri" w:hAnsi="Calibri"/>
        <w:sz w:val="22"/>
        <w:szCs w:val="22"/>
      </w:rPr>
    </w:pPr>
  </w:p>
  <w:p w14:paraId="4EFEE7AD" w14:textId="77777777" w:rsidR="001A26E3" w:rsidRPr="002B023D" w:rsidRDefault="001A26E3" w:rsidP="00165E9D">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1" w14:textId="77777777" w:rsidR="002012FD" w:rsidRDefault="00F617A3" w:rsidP="00E70997">
    <w:pPr>
      <w:pStyle w:val="Header"/>
      <w:jc w:val="right"/>
    </w:pPr>
    <w:r>
      <w:rPr>
        <w:noProof/>
        <w:lang w:val="en-GB" w:eastAsia="en-GB"/>
      </w:rPr>
      <w:drawing>
        <wp:anchor distT="0" distB="0" distL="114300" distR="114300" simplePos="0" relativeHeight="251658241"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58240"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ascii="Wingdings" w:hAnsi="Wingdings" w:hint="default"/>
      </w:rPr>
    </w:lvl>
    <w:lvl w:ilvl="1" w:tplc="0809000D">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ascii="Wingdings" w:hAnsi="Wingdings" w:hint="default"/>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5" w15:restartNumberingAfterBreak="0">
    <w:nsid w:val="54103D52"/>
    <w:multiLevelType w:val="multilevel"/>
    <w:tmpl w:val="E89C6A82"/>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E21717"/>
    <w:multiLevelType w:val="hybridMultilevel"/>
    <w:tmpl w:val="FE2692D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5D"/>
    <w:rsid w:val="00035F0D"/>
    <w:rsid w:val="000906A3"/>
    <w:rsid w:val="000E06E9"/>
    <w:rsid w:val="00165E9D"/>
    <w:rsid w:val="00166DD3"/>
    <w:rsid w:val="001A26E3"/>
    <w:rsid w:val="001B041F"/>
    <w:rsid w:val="001F4EEC"/>
    <w:rsid w:val="002823F4"/>
    <w:rsid w:val="00325E45"/>
    <w:rsid w:val="004B3571"/>
    <w:rsid w:val="00650E9B"/>
    <w:rsid w:val="0072755E"/>
    <w:rsid w:val="00751849"/>
    <w:rsid w:val="007A7CA4"/>
    <w:rsid w:val="007C672C"/>
    <w:rsid w:val="008E7E84"/>
    <w:rsid w:val="008F60CA"/>
    <w:rsid w:val="00A168CF"/>
    <w:rsid w:val="00A17DF3"/>
    <w:rsid w:val="00A64468"/>
    <w:rsid w:val="00B13B47"/>
    <w:rsid w:val="00C35FCB"/>
    <w:rsid w:val="00C542C5"/>
    <w:rsid w:val="00D229EA"/>
    <w:rsid w:val="00D41E95"/>
    <w:rsid w:val="00D6038A"/>
    <w:rsid w:val="00D96225"/>
    <w:rsid w:val="00DA404F"/>
    <w:rsid w:val="00E0210C"/>
    <w:rsid w:val="00E17A5D"/>
    <w:rsid w:val="00F12C62"/>
    <w:rsid w:val="00F617A3"/>
    <w:rsid w:val="00F70C9B"/>
    <w:rsid w:val="00F81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A5D"/>
    <w:rPr>
      <w:rFonts w:ascii="Times New Roman" w:eastAsia="Times New Roman" w:hAnsi="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customStyle="1" w:styleId="HeaderChar">
    <w:name w:val="Header Char"/>
    <w:basedOn w:val="DefaultParagraphFont"/>
    <w:link w:val="Header"/>
    <w:uiPriority w:val="99"/>
    <w:rsid w:val="00E17A5D"/>
    <w:rPr>
      <w:rFonts w:ascii="Times New Roman" w:eastAsia="Times New Roman" w:hAnsi="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customStyle="1" w:styleId="FooterChar">
    <w:name w:val="Footer Char"/>
    <w:basedOn w:val="DefaultParagraphFont"/>
    <w:link w:val="Footer"/>
    <w:rsid w:val="00E17A5D"/>
    <w:rPr>
      <w:rFonts w:ascii="Times New Roman" w:eastAsia="Times New Roman" w:hAnsi="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customStyle="1" w:styleId="BodyTextChar">
    <w:name w:val="Body Text Char"/>
    <w:basedOn w:val="DefaultParagraphFont"/>
    <w:link w:val="BodyText"/>
    <w:uiPriority w:val="99"/>
    <w:semiHidden/>
    <w:rsid w:val="00F617A3"/>
    <w:rPr>
      <w:rFonts w:ascii="Times New Roman" w:eastAsia="Times New Roman" w:hAnsi="Times New Roman" w:cs="Times New Roman"/>
      <w:sz w:val="20"/>
      <w:szCs w:val="20"/>
      <w:lang w:val="en-US"/>
    </w:rPr>
  </w:style>
  <w:style w:type="paragraph" w:styleId="NoSpacing">
    <w:name w:val="No Spacing"/>
    <w:uiPriority w:val="1"/>
    <w:qFormat/>
    <w:rsid w:val="00F617A3"/>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rsid w:val="00F6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3E01C-C6BB-4319-8D3E-FACF89F6B2BA}">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2.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Stephenson</dc:creator>
  <cp:keywords/>
  <dc:description/>
  <cp:lastModifiedBy>Rachel Smirke</cp:lastModifiedBy>
  <cp:revision>2</cp:revision>
  <dcterms:created xsi:type="dcterms:W3CDTF">2025-06-03T12:05:00Z</dcterms:created>
  <dcterms:modified xsi:type="dcterms:W3CDTF">2025-06-03T12:05:00Z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